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6BC9" w14:textId="5BEE8149" w:rsidR="00F6297D" w:rsidRDefault="00F6297D" w:rsidP="00ED3EAE">
      <w:pPr>
        <w:jc w:val="center"/>
      </w:pPr>
      <w:r>
        <w:rPr>
          <w:noProof/>
          <w:lang w:val="es-ES_tradnl" w:eastAsia="es-ES_tradnl"/>
        </w:rPr>
        <w:drawing>
          <wp:inline distT="0" distB="0" distL="0" distR="0" wp14:anchorId="5D48AE9D" wp14:editId="45C7C57D">
            <wp:extent cx="1248770" cy="8819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90" cy="884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7C5CA" w14:textId="77777777" w:rsidR="00ED5316" w:rsidRDefault="00ED5316" w:rsidP="00ED3EAE">
      <w:pPr>
        <w:jc w:val="center"/>
        <w:rPr>
          <w:b/>
          <w:bCs/>
          <w:sz w:val="24"/>
          <w:szCs w:val="24"/>
        </w:rPr>
      </w:pPr>
    </w:p>
    <w:p w14:paraId="6099AF8E" w14:textId="1C7921C9" w:rsidR="00F6297D" w:rsidRPr="00FD4645" w:rsidRDefault="00F6297D" w:rsidP="002631C4">
      <w:pPr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77325F">
        <w:rPr>
          <w:rFonts w:cstheme="minorHAnsi"/>
          <w:b/>
          <w:bCs/>
          <w:sz w:val="24"/>
          <w:szCs w:val="24"/>
        </w:rPr>
        <w:t xml:space="preserve">ACTA DE </w:t>
      </w:r>
      <w:r w:rsidR="0077325F" w:rsidRPr="0077325F">
        <w:rPr>
          <w:rFonts w:cstheme="minorHAnsi"/>
          <w:b/>
          <w:bCs/>
          <w:sz w:val="24"/>
          <w:szCs w:val="24"/>
        </w:rPr>
        <w:t>2</w:t>
      </w:r>
      <w:r w:rsidRPr="00FD4645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Pr="00FD4645">
        <w:rPr>
          <w:rFonts w:cstheme="minorHAnsi"/>
          <w:b/>
          <w:bCs/>
          <w:sz w:val="24"/>
          <w:szCs w:val="24"/>
        </w:rPr>
        <w:t>REUNIÓN DE DIRECTORIO 2022</w:t>
      </w:r>
    </w:p>
    <w:p w14:paraId="36CC19A6" w14:textId="5DF8847B" w:rsidR="00F6297D" w:rsidRPr="00FD4645" w:rsidRDefault="00F6297D" w:rsidP="00652C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Fecha:</w:t>
      </w:r>
      <w:r w:rsidRPr="00FD4645">
        <w:rPr>
          <w:rFonts w:cstheme="minorHAnsi"/>
          <w:sz w:val="24"/>
          <w:szCs w:val="24"/>
        </w:rPr>
        <w:tab/>
        <w:t xml:space="preserve"> </w:t>
      </w:r>
      <w:r w:rsidRPr="00FD4645">
        <w:rPr>
          <w:rFonts w:cstheme="minorHAnsi"/>
          <w:sz w:val="24"/>
          <w:szCs w:val="24"/>
        </w:rPr>
        <w:tab/>
      </w:r>
      <w:r w:rsidR="0077325F" w:rsidRPr="00FD4645">
        <w:rPr>
          <w:rFonts w:cstheme="minorHAnsi"/>
          <w:sz w:val="24"/>
          <w:szCs w:val="24"/>
        </w:rPr>
        <w:t>17</w:t>
      </w:r>
      <w:r w:rsidRPr="00FD4645">
        <w:rPr>
          <w:rFonts w:cstheme="minorHAnsi"/>
          <w:sz w:val="24"/>
          <w:szCs w:val="24"/>
        </w:rPr>
        <w:t xml:space="preserve"> </w:t>
      </w:r>
      <w:r w:rsidR="0077325F" w:rsidRPr="00FD4645">
        <w:rPr>
          <w:rFonts w:cstheme="minorHAnsi"/>
          <w:sz w:val="24"/>
          <w:szCs w:val="24"/>
        </w:rPr>
        <w:t>marz</w:t>
      </w:r>
      <w:r w:rsidRPr="00FD4645">
        <w:rPr>
          <w:rFonts w:cstheme="minorHAnsi"/>
          <w:sz w:val="24"/>
          <w:szCs w:val="24"/>
        </w:rPr>
        <w:t>o 2022</w:t>
      </w:r>
    </w:p>
    <w:p w14:paraId="4F00C600" w14:textId="77777777" w:rsidR="00F6297D" w:rsidRPr="00FD4645" w:rsidRDefault="00F6297D" w:rsidP="00652CD8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Lugar: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  <w:t>Vía Zoom</w:t>
      </w:r>
    </w:p>
    <w:p w14:paraId="6BB8DFE3" w14:textId="77777777" w:rsidR="00F6297D" w:rsidRPr="00FD4645" w:rsidRDefault="00F6297D" w:rsidP="00652CD8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Preside: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  <w:t>Roberto Neira</w:t>
      </w:r>
    </w:p>
    <w:p w14:paraId="2E720B44" w14:textId="21FF59F9" w:rsidR="00F6297D" w:rsidRPr="00FD4645" w:rsidRDefault="00F6297D" w:rsidP="00652CD8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Secretario: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</w:r>
      <w:r w:rsidRPr="00FD4645">
        <w:rPr>
          <w:rFonts w:eastAsia="Times New Roman" w:cstheme="minorHAnsi"/>
          <w:bCs/>
          <w:sz w:val="24"/>
          <w:szCs w:val="24"/>
          <w:lang w:val="es-MX" w:eastAsia="es-ES"/>
        </w:rPr>
        <w:t>Pedro Undurraga</w:t>
      </w:r>
      <w:r w:rsidR="0077325F" w:rsidRPr="00FD4645">
        <w:rPr>
          <w:rFonts w:eastAsia="Times New Roman" w:cstheme="minorHAnsi"/>
          <w:bCs/>
          <w:sz w:val="24"/>
          <w:szCs w:val="24"/>
          <w:lang w:val="es-MX" w:eastAsia="es-ES"/>
        </w:rPr>
        <w:t>/ Fernando Bas</w:t>
      </w:r>
    </w:p>
    <w:p w14:paraId="6826F6A8" w14:textId="77777777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</w:p>
    <w:p w14:paraId="39D18BC2" w14:textId="77777777" w:rsidR="00F6297D" w:rsidRPr="00FD4645" w:rsidRDefault="00F6297D" w:rsidP="002631C4">
      <w:pPr>
        <w:spacing w:after="0" w:line="256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FD4645">
        <w:rPr>
          <w:rFonts w:cstheme="minorHAnsi"/>
          <w:b/>
          <w:bCs/>
          <w:sz w:val="24"/>
          <w:szCs w:val="24"/>
        </w:rPr>
        <w:t>Asisten:</w:t>
      </w:r>
    </w:p>
    <w:p w14:paraId="36EB6D90" w14:textId="5311E653" w:rsidR="00F6297D" w:rsidRPr="00FD4645" w:rsidRDefault="00F6297D" w:rsidP="002631C4">
      <w:pPr>
        <w:spacing w:after="0" w:line="256" w:lineRule="auto"/>
        <w:jc w:val="both"/>
        <w:outlineLvl w:val="0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Juan Izquierdo</w:t>
      </w:r>
      <w:r w:rsidR="00A369B4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Presidente anterior</w:t>
      </w:r>
    </w:p>
    <w:p w14:paraId="00D71039" w14:textId="0DE3D90F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José Antonio Yuri</w:t>
      </w:r>
      <w:r w:rsidR="00A369B4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Vicepresidente</w:t>
      </w:r>
    </w:p>
    <w:p w14:paraId="55960531" w14:textId="0400002E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 xml:space="preserve">Andrés </w:t>
      </w:r>
      <w:proofErr w:type="spellStart"/>
      <w:r w:rsidRPr="00FD4645">
        <w:rPr>
          <w:rFonts w:cstheme="minorHAnsi"/>
          <w:sz w:val="24"/>
          <w:szCs w:val="24"/>
        </w:rPr>
        <w:t>Schwember</w:t>
      </w:r>
      <w:proofErr w:type="spellEnd"/>
      <w:r w:rsidR="00A369B4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Tesorero</w:t>
      </w:r>
    </w:p>
    <w:p w14:paraId="77520243" w14:textId="52E6930A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 xml:space="preserve">Marina </w:t>
      </w:r>
      <w:proofErr w:type="spellStart"/>
      <w:r w:rsidRPr="00FD4645">
        <w:rPr>
          <w:rFonts w:cstheme="minorHAnsi"/>
          <w:sz w:val="24"/>
          <w:szCs w:val="24"/>
        </w:rPr>
        <w:t>Gambardella</w:t>
      </w:r>
      <w:proofErr w:type="spellEnd"/>
      <w:r w:rsidR="00A369B4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Prosecretaria</w:t>
      </w:r>
    </w:p>
    <w:p w14:paraId="202DCB5D" w14:textId="01890A4E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Carlos Muñoz</w:t>
      </w:r>
      <w:r w:rsidR="00A369B4">
        <w:rPr>
          <w:rFonts w:cstheme="minorHAnsi"/>
          <w:sz w:val="24"/>
          <w:szCs w:val="24"/>
        </w:rPr>
        <w:tab/>
      </w:r>
      <w:r w:rsidR="00A369B4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Protesorero</w:t>
      </w:r>
    </w:p>
    <w:p w14:paraId="0AB53214" w14:textId="0B580DFF" w:rsidR="0077325F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Alberto Cubillos</w:t>
      </w:r>
      <w:r w:rsidR="00A369B4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Director</w:t>
      </w:r>
    </w:p>
    <w:p w14:paraId="4F100101" w14:textId="34036CCA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</w:p>
    <w:p w14:paraId="6EE5E88E" w14:textId="77777777" w:rsidR="00F6297D" w:rsidRPr="00FD4645" w:rsidRDefault="00F6297D" w:rsidP="002631C4">
      <w:pPr>
        <w:shd w:val="clear" w:color="auto" w:fill="FFFFFF"/>
        <w:spacing w:after="60" w:line="240" w:lineRule="auto"/>
        <w:ind w:left="680"/>
        <w:jc w:val="both"/>
        <w:outlineLvl w:val="0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FD464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s-CL"/>
        </w:rPr>
        <w:t>Tabla</w:t>
      </w:r>
    </w:p>
    <w:p w14:paraId="28C7DCB6" w14:textId="369A9395" w:rsidR="0077325F" w:rsidRPr="00FD4645" w:rsidRDefault="0077325F" w:rsidP="0077325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>1.</w:t>
      </w:r>
      <w:r>
        <w:rPr>
          <w:rFonts w:eastAsia="Times New Roman" w:cstheme="minorHAnsi"/>
          <w:color w:val="000000"/>
          <w:sz w:val="24"/>
          <w:szCs w:val="24"/>
          <w:lang w:val="es-ES" w:eastAsia="es-MX"/>
        </w:rPr>
        <w:t xml:space="preserve"> </w:t>
      </w: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>Cuenta presidente</w:t>
      </w:r>
    </w:p>
    <w:p w14:paraId="166B01FE" w14:textId="2B1124D7" w:rsidR="0077325F" w:rsidRPr="00FD4645" w:rsidRDefault="0077325F" w:rsidP="0077325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>2. Aprobación Acta 1-2022 y de la extraordinaria 1° diciembre 2021.</w:t>
      </w:r>
    </w:p>
    <w:p w14:paraId="223838E1" w14:textId="2C5A9BA0" w:rsidR="0077325F" w:rsidRPr="00FD4645" w:rsidRDefault="0077325F" w:rsidP="0077325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>3. Ceremonia Premiación</w:t>
      </w:r>
    </w:p>
    <w:p w14:paraId="61EACDC7" w14:textId="14521775" w:rsidR="0077325F" w:rsidRPr="00FD4645" w:rsidRDefault="0077325F" w:rsidP="0077325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>4. Temas administrativos</w:t>
      </w:r>
    </w:p>
    <w:p w14:paraId="07E5346C" w14:textId="60756FE2" w:rsidR="0077325F" w:rsidRPr="00FD4645" w:rsidRDefault="0077325F" w:rsidP="0077325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>5. Plan de Trabajo 2022</w:t>
      </w:r>
    </w:p>
    <w:p w14:paraId="7F18C0A3" w14:textId="1081D92E" w:rsidR="0077325F" w:rsidRPr="00FD4645" w:rsidRDefault="0077325F" w:rsidP="0077325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>6. Varios</w:t>
      </w:r>
    </w:p>
    <w:p w14:paraId="43DB6A26" w14:textId="538404CD" w:rsidR="00F13B28" w:rsidRPr="00FD4645" w:rsidRDefault="00F13B28" w:rsidP="00652CD8">
      <w:pPr>
        <w:shd w:val="clear" w:color="auto" w:fill="FFFFFF"/>
        <w:spacing w:after="60" w:line="240" w:lineRule="auto"/>
        <w:ind w:left="680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</w:p>
    <w:p w14:paraId="3C5C27C3" w14:textId="7C701875" w:rsidR="00F92FA7" w:rsidRDefault="00F92FA7" w:rsidP="002631C4">
      <w:pPr>
        <w:spacing w:line="256" w:lineRule="auto"/>
        <w:jc w:val="both"/>
        <w:outlineLvl w:val="0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Se abre la sesión a las 18.0</w:t>
      </w:r>
      <w:r w:rsidR="0077325F" w:rsidRPr="00FD4645">
        <w:rPr>
          <w:rFonts w:cstheme="minorHAnsi"/>
          <w:sz w:val="24"/>
          <w:szCs w:val="24"/>
        </w:rPr>
        <w:t>5</w:t>
      </w:r>
      <w:r w:rsidRPr="00FD4645">
        <w:rPr>
          <w:rFonts w:cstheme="minorHAnsi"/>
          <w:sz w:val="24"/>
          <w:szCs w:val="24"/>
        </w:rPr>
        <w:t xml:space="preserve"> h</w:t>
      </w:r>
    </w:p>
    <w:p w14:paraId="594CAE1F" w14:textId="77777777" w:rsidR="0077325F" w:rsidRPr="00FD4645" w:rsidRDefault="0077325F" w:rsidP="002631C4">
      <w:pPr>
        <w:spacing w:line="256" w:lineRule="auto"/>
        <w:jc w:val="both"/>
        <w:outlineLvl w:val="0"/>
        <w:rPr>
          <w:rFonts w:cstheme="minorHAnsi"/>
          <w:sz w:val="24"/>
          <w:szCs w:val="24"/>
        </w:rPr>
      </w:pPr>
    </w:p>
    <w:p w14:paraId="20F2DEEA" w14:textId="755E3995" w:rsidR="0025529E" w:rsidRPr="00FD4645" w:rsidRDefault="0025529E" w:rsidP="002631C4">
      <w:pPr>
        <w:spacing w:after="0" w:line="257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FD4645">
        <w:rPr>
          <w:rFonts w:cstheme="minorHAnsi"/>
          <w:b/>
          <w:bCs/>
          <w:sz w:val="24"/>
          <w:szCs w:val="24"/>
        </w:rPr>
        <w:t xml:space="preserve">DESARROLLO </w:t>
      </w:r>
    </w:p>
    <w:p w14:paraId="3AD3F4E0" w14:textId="77777777" w:rsidR="0025529E" w:rsidRPr="00FD4645" w:rsidRDefault="0025529E" w:rsidP="00652CD8">
      <w:pPr>
        <w:spacing w:after="0" w:line="257" w:lineRule="auto"/>
        <w:jc w:val="both"/>
        <w:rPr>
          <w:rFonts w:cstheme="minorHAnsi"/>
          <w:b/>
          <w:bCs/>
          <w:sz w:val="24"/>
          <w:szCs w:val="24"/>
        </w:rPr>
      </w:pPr>
    </w:p>
    <w:p w14:paraId="4C6A1F30" w14:textId="0E4449B7" w:rsidR="0025529E" w:rsidRPr="00FD4645" w:rsidRDefault="0025529E" w:rsidP="00FD4645">
      <w:pPr>
        <w:pStyle w:val="Prrafodelista"/>
        <w:numPr>
          <w:ilvl w:val="0"/>
          <w:numId w:val="1"/>
        </w:numPr>
        <w:spacing w:line="257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FD4645">
        <w:rPr>
          <w:rFonts w:cstheme="minorHAnsi"/>
          <w:b/>
          <w:bCs/>
          <w:sz w:val="24"/>
          <w:szCs w:val="24"/>
        </w:rPr>
        <w:t>Cuenta del presidente</w:t>
      </w:r>
    </w:p>
    <w:p w14:paraId="3C04A309" w14:textId="091D1871" w:rsidR="000634FD" w:rsidRDefault="000634FD" w:rsidP="00FD4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Se le da la b</w:t>
      </w:r>
      <w:r w:rsidR="0077325F" w:rsidRPr="00FD4645">
        <w:rPr>
          <w:rFonts w:cstheme="minorHAnsi"/>
          <w:sz w:val="24"/>
          <w:szCs w:val="24"/>
          <w:lang w:val="es-MX"/>
        </w:rPr>
        <w:t>ienvenida a nuevo integrante</w:t>
      </w:r>
      <w:r>
        <w:rPr>
          <w:rFonts w:cstheme="minorHAnsi"/>
          <w:sz w:val="24"/>
          <w:szCs w:val="24"/>
          <w:lang w:val="es-MX"/>
        </w:rPr>
        <w:t xml:space="preserve"> del Directorio,</w:t>
      </w:r>
      <w:r w:rsidR="0077325F" w:rsidRPr="00FD4645">
        <w:rPr>
          <w:rFonts w:cstheme="minorHAnsi"/>
          <w:sz w:val="24"/>
          <w:szCs w:val="24"/>
          <w:lang w:val="es-MX"/>
        </w:rPr>
        <w:t xml:space="preserve"> qu</w:t>
      </w:r>
      <w:r>
        <w:rPr>
          <w:rFonts w:cstheme="minorHAnsi"/>
          <w:sz w:val="24"/>
          <w:szCs w:val="24"/>
          <w:lang w:val="es-MX"/>
        </w:rPr>
        <w:t>ien</w:t>
      </w:r>
      <w:r w:rsidR="0077325F" w:rsidRPr="00FD4645">
        <w:rPr>
          <w:rFonts w:cstheme="minorHAnsi"/>
          <w:sz w:val="24"/>
          <w:szCs w:val="24"/>
          <w:lang w:val="es-MX"/>
        </w:rPr>
        <w:t xml:space="preserve"> asume cargo de Secretario, </w:t>
      </w:r>
      <w:r>
        <w:rPr>
          <w:rFonts w:cstheme="minorHAnsi"/>
          <w:sz w:val="24"/>
          <w:szCs w:val="24"/>
          <w:lang w:val="es-MX"/>
        </w:rPr>
        <w:t>p</w:t>
      </w:r>
      <w:r w:rsidR="0077325F" w:rsidRPr="00FD4645">
        <w:rPr>
          <w:rFonts w:cstheme="minorHAnsi"/>
          <w:sz w:val="24"/>
          <w:szCs w:val="24"/>
          <w:lang w:val="es-MX"/>
        </w:rPr>
        <w:t>or renuncia de Pedro Undurraga.</w:t>
      </w:r>
    </w:p>
    <w:p w14:paraId="042D0A19" w14:textId="674B6FA5" w:rsidR="0077325F" w:rsidRPr="00FD4645" w:rsidRDefault="000634FD" w:rsidP="00FD4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Para el </w:t>
      </w:r>
      <w:r w:rsidR="0077325F" w:rsidRPr="00FD4645">
        <w:rPr>
          <w:rFonts w:cstheme="minorHAnsi"/>
          <w:sz w:val="24"/>
          <w:szCs w:val="24"/>
          <w:lang w:val="es-MX"/>
        </w:rPr>
        <w:t xml:space="preserve">Comité de </w:t>
      </w:r>
      <w:r>
        <w:rPr>
          <w:rFonts w:cstheme="minorHAnsi"/>
          <w:sz w:val="24"/>
          <w:szCs w:val="24"/>
          <w:lang w:val="es-MX"/>
        </w:rPr>
        <w:t>É</w:t>
      </w:r>
      <w:r w:rsidR="0077325F" w:rsidRPr="00FD4645">
        <w:rPr>
          <w:rFonts w:cstheme="minorHAnsi"/>
          <w:sz w:val="24"/>
          <w:szCs w:val="24"/>
          <w:lang w:val="es-MX"/>
        </w:rPr>
        <w:t>tica se invitó a Claudio Wernli y Felipe de Solminia</w:t>
      </w:r>
      <w:r>
        <w:rPr>
          <w:rFonts w:cstheme="minorHAnsi"/>
          <w:sz w:val="24"/>
          <w:szCs w:val="24"/>
          <w:lang w:val="es-MX"/>
        </w:rPr>
        <w:t xml:space="preserve">c. </w:t>
      </w:r>
      <w:r w:rsidR="0077325F" w:rsidRPr="00FD4645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E</w:t>
      </w:r>
      <w:r w:rsidR="0077325F" w:rsidRPr="00FD4645">
        <w:rPr>
          <w:rFonts w:cstheme="minorHAnsi"/>
          <w:sz w:val="24"/>
          <w:szCs w:val="24"/>
          <w:lang w:val="es-MX"/>
        </w:rPr>
        <w:t>ste ultimo</w:t>
      </w:r>
      <w:r>
        <w:rPr>
          <w:rFonts w:cstheme="minorHAnsi"/>
          <w:sz w:val="24"/>
          <w:szCs w:val="24"/>
          <w:lang w:val="es-MX"/>
        </w:rPr>
        <w:t xml:space="preserve"> ya</w:t>
      </w:r>
      <w:r w:rsidR="0077325F" w:rsidRPr="00FD4645">
        <w:rPr>
          <w:rFonts w:cstheme="minorHAnsi"/>
          <w:sz w:val="24"/>
          <w:szCs w:val="24"/>
          <w:lang w:val="es-MX"/>
        </w:rPr>
        <w:t xml:space="preserve"> aceptó.</w:t>
      </w:r>
    </w:p>
    <w:p w14:paraId="4EE9117C" w14:textId="106C93DF" w:rsidR="0077325F" w:rsidRPr="00FD4645" w:rsidRDefault="000634FD" w:rsidP="00FD4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Para el </w:t>
      </w:r>
      <w:r w:rsidR="0077325F" w:rsidRPr="00FD4645">
        <w:rPr>
          <w:rFonts w:cstheme="minorHAnsi"/>
          <w:sz w:val="24"/>
          <w:szCs w:val="24"/>
          <w:lang w:val="es-MX"/>
        </w:rPr>
        <w:t xml:space="preserve">Comité de Revisión de </w:t>
      </w:r>
      <w:r>
        <w:rPr>
          <w:rFonts w:cstheme="minorHAnsi"/>
          <w:sz w:val="24"/>
          <w:szCs w:val="24"/>
          <w:lang w:val="es-MX"/>
        </w:rPr>
        <w:t>C</w:t>
      </w:r>
      <w:r w:rsidR="0077325F" w:rsidRPr="00FD4645">
        <w:rPr>
          <w:rFonts w:cstheme="minorHAnsi"/>
          <w:sz w:val="24"/>
          <w:szCs w:val="24"/>
          <w:lang w:val="es-MX"/>
        </w:rPr>
        <w:t>uenta</w:t>
      </w:r>
      <w:r>
        <w:rPr>
          <w:rFonts w:cstheme="minorHAnsi"/>
          <w:sz w:val="24"/>
          <w:szCs w:val="24"/>
          <w:lang w:val="es-MX"/>
        </w:rPr>
        <w:t>s se invitó a</w:t>
      </w:r>
      <w:r w:rsidR="0077325F" w:rsidRPr="00FD4645">
        <w:rPr>
          <w:rFonts w:cstheme="minorHAnsi"/>
          <w:sz w:val="24"/>
          <w:szCs w:val="24"/>
          <w:lang w:val="es-MX"/>
        </w:rPr>
        <w:t xml:space="preserve"> Gilda</w:t>
      </w:r>
      <w:r>
        <w:rPr>
          <w:rFonts w:cstheme="minorHAnsi"/>
          <w:sz w:val="24"/>
          <w:szCs w:val="24"/>
          <w:lang w:val="es-MX"/>
        </w:rPr>
        <w:t xml:space="preserve"> Carrasco</w:t>
      </w:r>
      <w:r w:rsidR="0077325F" w:rsidRPr="00FD4645">
        <w:rPr>
          <w:rFonts w:cstheme="minorHAnsi"/>
          <w:sz w:val="24"/>
          <w:szCs w:val="24"/>
          <w:lang w:val="es-MX"/>
        </w:rPr>
        <w:t xml:space="preserve"> y Erik von Baer</w:t>
      </w:r>
      <w:r>
        <w:rPr>
          <w:rFonts w:cstheme="minorHAnsi"/>
          <w:sz w:val="24"/>
          <w:szCs w:val="24"/>
          <w:lang w:val="es-MX"/>
        </w:rPr>
        <w:t>,</w:t>
      </w:r>
      <w:r w:rsidR="0077325F" w:rsidRPr="00FD4645">
        <w:rPr>
          <w:rFonts w:cstheme="minorHAnsi"/>
          <w:sz w:val="24"/>
          <w:szCs w:val="24"/>
          <w:lang w:val="es-MX"/>
        </w:rPr>
        <w:t xml:space="preserve"> qu</w:t>
      </w:r>
      <w:r>
        <w:rPr>
          <w:rFonts w:cstheme="minorHAnsi"/>
          <w:sz w:val="24"/>
          <w:szCs w:val="24"/>
          <w:lang w:val="es-MX"/>
        </w:rPr>
        <w:t xml:space="preserve">ienes </w:t>
      </w:r>
      <w:r w:rsidR="0077325F" w:rsidRPr="00FD4645">
        <w:rPr>
          <w:rFonts w:cstheme="minorHAnsi"/>
          <w:sz w:val="24"/>
          <w:szCs w:val="24"/>
          <w:lang w:val="es-MX"/>
        </w:rPr>
        <w:t>acepta</w:t>
      </w:r>
      <w:r>
        <w:rPr>
          <w:rFonts w:cstheme="minorHAnsi"/>
          <w:sz w:val="24"/>
          <w:szCs w:val="24"/>
          <w:lang w:val="es-MX"/>
        </w:rPr>
        <w:t>ron</w:t>
      </w:r>
      <w:r w:rsidR="0077325F" w:rsidRPr="00FD4645">
        <w:rPr>
          <w:rFonts w:cstheme="minorHAnsi"/>
          <w:sz w:val="24"/>
          <w:szCs w:val="24"/>
          <w:lang w:val="es-MX"/>
        </w:rPr>
        <w:t>.</w:t>
      </w:r>
    </w:p>
    <w:p w14:paraId="6CCCA182" w14:textId="3FFBD188" w:rsidR="0025529E" w:rsidRPr="00FD4645" w:rsidRDefault="0025529E" w:rsidP="00652CD8">
      <w:pPr>
        <w:pStyle w:val="Prrafode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D6308D0" w14:textId="77777777" w:rsidR="00C049BC" w:rsidRPr="00FD4645" w:rsidRDefault="00C049BC" w:rsidP="00652CD8">
      <w:pPr>
        <w:pStyle w:val="Prrafode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FAEFD2E" w14:textId="09EDC312" w:rsidR="00D8274B" w:rsidRPr="00FD4645" w:rsidRDefault="00C049BC" w:rsidP="00FD4645">
      <w:pPr>
        <w:pStyle w:val="Prrafodelista"/>
        <w:numPr>
          <w:ilvl w:val="0"/>
          <w:numId w:val="1"/>
        </w:numPr>
        <w:spacing w:line="257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FD4645">
        <w:rPr>
          <w:rFonts w:cstheme="minorHAnsi"/>
          <w:b/>
          <w:bCs/>
          <w:sz w:val="24"/>
          <w:szCs w:val="24"/>
        </w:rPr>
        <w:lastRenderedPageBreak/>
        <w:t>Aprobación del acta anterior</w:t>
      </w:r>
    </w:p>
    <w:p w14:paraId="72E4CD0F" w14:textId="06653FEF" w:rsidR="00111D69" w:rsidRPr="00FD4645" w:rsidRDefault="00111D69" w:rsidP="00FD4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FD4645">
        <w:rPr>
          <w:rFonts w:cstheme="minorHAnsi"/>
          <w:sz w:val="24"/>
          <w:szCs w:val="24"/>
          <w:lang w:val="es-MX"/>
        </w:rPr>
        <w:t>Acta de reunión extraordinaria del 1º de Dic 2021 en que se determinó entrega de premios. No hay observaciones</w:t>
      </w:r>
      <w:r>
        <w:rPr>
          <w:rFonts w:cstheme="minorHAnsi"/>
          <w:sz w:val="24"/>
          <w:szCs w:val="24"/>
          <w:lang w:val="es-MX"/>
        </w:rPr>
        <w:t>, por lo que</w:t>
      </w:r>
      <w:r w:rsidRPr="00FD4645">
        <w:rPr>
          <w:rFonts w:cstheme="minorHAnsi"/>
          <w:sz w:val="24"/>
          <w:szCs w:val="24"/>
          <w:lang w:val="es-MX"/>
        </w:rPr>
        <w:t xml:space="preserve"> </w:t>
      </w:r>
      <w:r w:rsidRPr="00FD4645">
        <w:rPr>
          <w:rFonts w:cstheme="minorHAnsi"/>
          <w:b/>
          <w:bCs/>
          <w:sz w:val="24"/>
          <w:szCs w:val="24"/>
          <w:lang w:val="es-MX"/>
        </w:rPr>
        <w:t>se da por aprobada</w:t>
      </w:r>
      <w:r w:rsidRPr="00FD4645">
        <w:rPr>
          <w:rFonts w:cstheme="minorHAnsi"/>
          <w:sz w:val="24"/>
          <w:szCs w:val="24"/>
          <w:lang w:val="es-MX"/>
        </w:rPr>
        <w:t>.</w:t>
      </w:r>
    </w:p>
    <w:p w14:paraId="4E9BA731" w14:textId="7E7C1A41" w:rsidR="00111D69" w:rsidRPr="00FD4645" w:rsidRDefault="00111D69" w:rsidP="00FD4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FD4645">
        <w:rPr>
          <w:rFonts w:cstheme="minorHAnsi"/>
          <w:sz w:val="24"/>
          <w:szCs w:val="24"/>
          <w:lang w:val="es-MX"/>
        </w:rPr>
        <w:t xml:space="preserve">Acta de reunión </w:t>
      </w:r>
      <w:r>
        <w:rPr>
          <w:rFonts w:cstheme="minorHAnsi"/>
          <w:sz w:val="24"/>
          <w:szCs w:val="24"/>
          <w:lang w:val="es-MX"/>
        </w:rPr>
        <w:t>del 20 de</w:t>
      </w:r>
      <w:r w:rsidRPr="00FD4645">
        <w:rPr>
          <w:rFonts w:cstheme="minorHAnsi"/>
          <w:sz w:val="24"/>
          <w:szCs w:val="24"/>
          <w:lang w:val="es-MX"/>
        </w:rPr>
        <w:t xml:space="preserve"> enero, la 1ª de 2022. No hay observaciones. </w:t>
      </w:r>
      <w:r w:rsidRPr="00FD4645">
        <w:rPr>
          <w:rFonts w:cstheme="minorHAnsi"/>
          <w:b/>
          <w:bCs/>
          <w:sz w:val="24"/>
          <w:szCs w:val="24"/>
          <w:lang w:val="es-MX"/>
        </w:rPr>
        <w:t>Se aprueba</w:t>
      </w:r>
      <w:r w:rsidRPr="00FD4645">
        <w:rPr>
          <w:rFonts w:cstheme="minorHAnsi"/>
          <w:sz w:val="24"/>
          <w:szCs w:val="24"/>
          <w:lang w:val="es-MX"/>
        </w:rPr>
        <w:t xml:space="preserve"> a pesar que </w:t>
      </w:r>
      <w:r>
        <w:rPr>
          <w:rFonts w:cstheme="minorHAnsi"/>
          <w:sz w:val="24"/>
          <w:szCs w:val="24"/>
          <w:lang w:val="es-MX"/>
        </w:rPr>
        <w:t>allí se indicaba que esta reunión se realizaría</w:t>
      </w:r>
      <w:r w:rsidRPr="00FD4645">
        <w:rPr>
          <w:rFonts w:cstheme="minorHAnsi"/>
          <w:sz w:val="24"/>
          <w:szCs w:val="24"/>
          <w:lang w:val="es-MX"/>
        </w:rPr>
        <w:t xml:space="preserve"> el 10 de marzo, </w:t>
      </w:r>
      <w:r>
        <w:rPr>
          <w:rFonts w:cstheme="minorHAnsi"/>
          <w:sz w:val="24"/>
          <w:szCs w:val="24"/>
          <w:lang w:val="es-MX"/>
        </w:rPr>
        <w:t>pero que finalmente se llevó a cabo hoy 17 de marzo</w:t>
      </w:r>
      <w:r w:rsidRPr="00FD4645">
        <w:rPr>
          <w:rFonts w:cstheme="minorHAnsi"/>
          <w:sz w:val="24"/>
          <w:szCs w:val="24"/>
          <w:lang w:val="es-MX"/>
        </w:rPr>
        <w:t>.</w:t>
      </w:r>
    </w:p>
    <w:p w14:paraId="406FD683" w14:textId="77777777" w:rsidR="0045468A" w:rsidRPr="00F6297D" w:rsidRDefault="0045468A" w:rsidP="00652CD8">
      <w:pPr>
        <w:pStyle w:val="Prrafodelista"/>
        <w:shd w:val="clear" w:color="auto" w:fill="FFFFFF"/>
        <w:spacing w:after="0" w:line="240" w:lineRule="auto"/>
        <w:ind w:left="0"/>
        <w:jc w:val="both"/>
        <w:rPr>
          <w:b/>
          <w:bCs/>
          <w:u w:val="single"/>
        </w:rPr>
      </w:pPr>
    </w:p>
    <w:p w14:paraId="00427676" w14:textId="22CB3B2E" w:rsidR="008A4A69" w:rsidRDefault="005A09F2" w:rsidP="00FD4645">
      <w:pPr>
        <w:pStyle w:val="Prrafodelista"/>
        <w:numPr>
          <w:ilvl w:val="0"/>
          <w:numId w:val="1"/>
        </w:numPr>
        <w:spacing w:line="257" w:lineRule="auto"/>
        <w:ind w:left="425" w:hanging="425"/>
        <w:jc w:val="both"/>
      </w:pPr>
      <w:r w:rsidRPr="00FD4645">
        <w:rPr>
          <w:rFonts w:cstheme="minorHAnsi"/>
          <w:b/>
          <w:bCs/>
          <w:sz w:val="24"/>
          <w:szCs w:val="24"/>
        </w:rPr>
        <w:t>C</w:t>
      </w:r>
      <w:r w:rsidR="00111D69">
        <w:rPr>
          <w:rFonts w:cstheme="minorHAnsi"/>
          <w:b/>
          <w:bCs/>
          <w:sz w:val="24"/>
          <w:szCs w:val="24"/>
        </w:rPr>
        <w:t>eremonia de premiación</w:t>
      </w:r>
    </w:p>
    <w:p w14:paraId="648A741E" w14:textId="11D88FBC" w:rsidR="00111D69" w:rsidRPr="00FD4645" w:rsidRDefault="00D800DA" w:rsidP="00FD46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Se discute la f</w:t>
      </w:r>
      <w:r w:rsidR="00111D69" w:rsidRPr="00FD4645">
        <w:rPr>
          <w:rFonts w:ascii="Calibri" w:hAnsi="Calibri" w:cs="Calibri"/>
          <w:sz w:val="24"/>
          <w:szCs w:val="24"/>
          <w:lang w:val="es-MX"/>
        </w:rPr>
        <w:t xml:space="preserve">echa </w:t>
      </w:r>
      <w:r>
        <w:rPr>
          <w:rFonts w:ascii="Calibri" w:hAnsi="Calibri" w:cs="Calibri"/>
          <w:sz w:val="24"/>
          <w:szCs w:val="24"/>
          <w:lang w:val="es-MX"/>
        </w:rPr>
        <w:t>para la</w:t>
      </w:r>
      <w:r w:rsidR="00111D69" w:rsidRPr="00FD4645">
        <w:rPr>
          <w:rFonts w:ascii="Calibri" w:hAnsi="Calibri" w:cs="Calibri"/>
          <w:sz w:val="24"/>
          <w:szCs w:val="24"/>
          <w:lang w:val="es-MX"/>
        </w:rPr>
        <w:t xml:space="preserve"> ceremonia de premiación</w:t>
      </w:r>
      <w:r>
        <w:rPr>
          <w:rFonts w:ascii="Calibri" w:hAnsi="Calibri" w:cs="Calibri"/>
          <w:sz w:val="24"/>
          <w:szCs w:val="24"/>
          <w:lang w:val="es-MX"/>
        </w:rPr>
        <w:t>, acordándose llevar a cabo una asamblea extraordinaria presencial</w:t>
      </w:r>
      <w:r w:rsidR="00050585">
        <w:rPr>
          <w:rFonts w:ascii="Calibri" w:hAnsi="Calibri" w:cs="Calibri"/>
          <w:sz w:val="24"/>
          <w:szCs w:val="24"/>
          <w:lang w:val="es-MX"/>
        </w:rPr>
        <w:t>. Se propone</w:t>
      </w:r>
      <w:r>
        <w:rPr>
          <w:rFonts w:ascii="Calibri" w:hAnsi="Calibri" w:cs="Calibri"/>
          <w:sz w:val="24"/>
          <w:szCs w:val="24"/>
          <w:lang w:val="es-MX"/>
        </w:rPr>
        <w:t xml:space="preserve"> el día jueves 31 de marzo a las 18:00 horas en el Estadio Croata con el objeto de hacer entrega de los premios</w:t>
      </w:r>
      <w:r w:rsidR="00111D69" w:rsidRPr="00FD4645">
        <w:rPr>
          <w:rFonts w:ascii="Calibri" w:hAnsi="Calibri" w:cs="Calibri"/>
          <w:sz w:val="24"/>
          <w:szCs w:val="24"/>
          <w:lang w:val="es-MX"/>
        </w:rPr>
        <w:t xml:space="preserve">. </w:t>
      </w:r>
      <w:r>
        <w:rPr>
          <w:rFonts w:ascii="Calibri" w:hAnsi="Calibri" w:cs="Calibri"/>
          <w:sz w:val="24"/>
          <w:szCs w:val="24"/>
          <w:lang w:val="es-MX"/>
        </w:rPr>
        <w:t>El Presidente informa que s</w:t>
      </w:r>
      <w:r w:rsidR="00111D69" w:rsidRPr="00FD4645">
        <w:rPr>
          <w:rFonts w:ascii="Calibri" w:hAnsi="Calibri" w:cs="Calibri"/>
          <w:sz w:val="24"/>
          <w:szCs w:val="24"/>
          <w:lang w:val="es-MX"/>
        </w:rPr>
        <w:t xml:space="preserve">e </w:t>
      </w:r>
      <w:r w:rsidR="00776B1A">
        <w:rPr>
          <w:rFonts w:ascii="Calibri" w:hAnsi="Calibri" w:cs="Calibri"/>
          <w:sz w:val="24"/>
          <w:szCs w:val="24"/>
          <w:lang w:val="es-MX"/>
        </w:rPr>
        <w:t>pudo entregar el</w:t>
      </w:r>
      <w:r w:rsidR="00111D69" w:rsidRPr="00FD4645">
        <w:rPr>
          <w:rFonts w:ascii="Calibri" w:hAnsi="Calibri" w:cs="Calibri"/>
          <w:sz w:val="24"/>
          <w:szCs w:val="24"/>
          <w:lang w:val="es-MX"/>
        </w:rPr>
        <w:t xml:space="preserve"> certificado de</w:t>
      </w:r>
      <w:r>
        <w:rPr>
          <w:rFonts w:ascii="Calibri" w:hAnsi="Calibri" w:cs="Calibri"/>
          <w:sz w:val="24"/>
          <w:szCs w:val="24"/>
          <w:lang w:val="es-MX"/>
        </w:rPr>
        <w:t>l</w:t>
      </w:r>
      <w:r w:rsidR="00111D69" w:rsidRPr="00FD4645">
        <w:rPr>
          <w:rFonts w:ascii="Calibri" w:hAnsi="Calibri" w:cs="Calibri"/>
          <w:sz w:val="24"/>
          <w:szCs w:val="24"/>
          <w:lang w:val="es-MX"/>
        </w:rPr>
        <w:t xml:space="preserve"> premio a F</w:t>
      </w:r>
      <w:r>
        <w:rPr>
          <w:rFonts w:ascii="Calibri" w:hAnsi="Calibri" w:cs="Calibri"/>
          <w:sz w:val="24"/>
          <w:szCs w:val="24"/>
          <w:lang w:val="es-MX"/>
        </w:rPr>
        <w:t>rancisco,</w:t>
      </w:r>
      <w:r w:rsidR="00111D69" w:rsidRPr="00FD4645">
        <w:rPr>
          <w:rFonts w:ascii="Calibri" w:hAnsi="Calibri" w:cs="Calibri"/>
          <w:sz w:val="24"/>
          <w:szCs w:val="24"/>
          <w:lang w:val="es-MX"/>
        </w:rPr>
        <w:t xml:space="preserve"> un día antes de su </w:t>
      </w:r>
      <w:r>
        <w:rPr>
          <w:rFonts w:ascii="Calibri" w:hAnsi="Calibri" w:cs="Calibri"/>
          <w:sz w:val="24"/>
          <w:szCs w:val="24"/>
          <w:lang w:val="es-MX"/>
        </w:rPr>
        <w:t>deceso</w:t>
      </w:r>
      <w:r w:rsidR="00111D69" w:rsidRPr="00FD4645">
        <w:rPr>
          <w:rFonts w:ascii="Calibri" w:hAnsi="Calibri" w:cs="Calibri"/>
          <w:sz w:val="24"/>
          <w:szCs w:val="24"/>
          <w:lang w:val="es-MX"/>
        </w:rPr>
        <w:t>.</w:t>
      </w:r>
    </w:p>
    <w:p w14:paraId="3B89AF83" w14:textId="77777777" w:rsidR="00050585" w:rsidRPr="00FD4645" w:rsidRDefault="00050585" w:rsidP="00FD4645">
      <w:pPr>
        <w:spacing w:after="0"/>
        <w:jc w:val="both"/>
        <w:rPr>
          <w:rFonts w:ascii="Calibri" w:hAnsi="Calibri" w:cs="Calibri"/>
          <w:sz w:val="24"/>
          <w:szCs w:val="24"/>
          <w:lang w:val="es-MX"/>
        </w:rPr>
      </w:pPr>
      <w:r w:rsidRPr="00FD4645">
        <w:rPr>
          <w:rFonts w:ascii="Calibri" w:hAnsi="Calibri" w:cs="Calibri"/>
          <w:sz w:val="24"/>
          <w:szCs w:val="24"/>
          <w:lang w:val="es-MX"/>
        </w:rPr>
        <w:t>Andrés Schember indica que los últimos jueves de cada mes hay Consejo de Facultad, por lo que no podrá estar a tiempo en la ceremonia y se disculpa por ello.</w:t>
      </w:r>
    </w:p>
    <w:p w14:paraId="3DCCEB65" w14:textId="54E391B2" w:rsidR="00050585" w:rsidRPr="00FD4645" w:rsidRDefault="00050585" w:rsidP="00FD4645">
      <w:pPr>
        <w:spacing w:after="0"/>
        <w:jc w:val="both"/>
        <w:rPr>
          <w:rFonts w:ascii="Calibri" w:hAnsi="Calibri" w:cs="Calibri"/>
          <w:sz w:val="24"/>
          <w:szCs w:val="24"/>
          <w:lang w:val="es-MX"/>
        </w:rPr>
      </w:pPr>
      <w:r w:rsidRPr="00FD4645">
        <w:rPr>
          <w:rFonts w:ascii="Calibri" w:hAnsi="Calibri" w:cs="Calibri"/>
          <w:sz w:val="24"/>
          <w:szCs w:val="24"/>
          <w:lang w:val="es-MX"/>
        </w:rPr>
        <w:t xml:space="preserve">Pedro Undurraga </w:t>
      </w:r>
      <w:r w:rsidR="004D5328">
        <w:rPr>
          <w:rFonts w:ascii="Calibri" w:hAnsi="Calibri" w:cs="Calibri"/>
          <w:sz w:val="24"/>
          <w:szCs w:val="24"/>
          <w:lang w:val="es-MX"/>
        </w:rPr>
        <w:t>alude</w:t>
      </w:r>
      <w:r w:rsidRPr="00FD4645">
        <w:rPr>
          <w:rFonts w:ascii="Calibri" w:hAnsi="Calibri" w:cs="Calibri"/>
          <w:sz w:val="24"/>
          <w:szCs w:val="24"/>
          <w:lang w:val="es-MX"/>
        </w:rPr>
        <w:t xml:space="preserve"> que al ser una ceremonia híbrida no podemos hacerlo con comida, salvo un café con galletas.</w:t>
      </w:r>
      <w:r>
        <w:rPr>
          <w:rFonts w:ascii="Calibri" w:hAnsi="Calibri" w:cs="Calibri"/>
          <w:sz w:val="24"/>
          <w:szCs w:val="24"/>
          <w:lang w:val="es-MX"/>
        </w:rPr>
        <w:t xml:space="preserve">  Sin embargo, </w:t>
      </w:r>
      <w:r w:rsidRPr="00FD4645">
        <w:rPr>
          <w:rFonts w:ascii="Calibri" w:hAnsi="Calibri" w:cs="Calibri"/>
          <w:sz w:val="24"/>
          <w:szCs w:val="24"/>
          <w:lang w:val="es-MX"/>
        </w:rPr>
        <w:t xml:space="preserve">Carlos Muñoz </w:t>
      </w:r>
      <w:r w:rsidR="004D5328">
        <w:rPr>
          <w:rFonts w:ascii="Calibri" w:hAnsi="Calibri" w:cs="Calibri"/>
          <w:sz w:val="24"/>
          <w:szCs w:val="24"/>
          <w:lang w:val="es-MX"/>
        </w:rPr>
        <w:t>indica</w:t>
      </w:r>
      <w:r w:rsidRPr="00FD4645">
        <w:rPr>
          <w:rFonts w:ascii="Calibri" w:hAnsi="Calibri" w:cs="Calibri"/>
          <w:sz w:val="24"/>
          <w:szCs w:val="24"/>
          <w:lang w:val="es-MX"/>
        </w:rPr>
        <w:t xml:space="preserve"> que podemos separar las actividades, una ceremonia formal y después invitar al homenajeado a comer</w:t>
      </w:r>
      <w:r w:rsidR="004D5328">
        <w:rPr>
          <w:rFonts w:ascii="Calibri" w:hAnsi="Calibri" w:cs="Calibri"/>
          <w:sz w:val="24"/>
          <w:szCs w:val="24"/>
          <w:lang w:val="es-MX"/>
        </w:rPr>
        <w:t>,</w:t>
      </w:r>
      <w:r w:rsidRPr="00FD4645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4D5328">
        <w:rPr>
          <w:rFonts w:ascii="Calibri" w:hAnsi="Calibri" w:cs="Calibri"/>
          <w:sz w:val="24"/>
          <w:szCs w:val="24"/>
          <w:lang w:val="es-MX"/>
        </w:rPr>
        <w:t>u</w:t>
      </w:r>
      <w:r w:rsidRPr="00FD4645">
        <w:rPr>
          <w:rFonts w:ascii="Calibri" w:hAnsi="Calibri" w:cs="Calibri"/>
          <w:sz w:val="24"/>
          <w:szCs w:val="24"/>
          <w:lang w:val="es-MX"/>
        </w:rPr>
        <w:t>na</w:t>
      </w:r>
      <w:r>
        <w:rPr>
          <w:rFonts w:ascii="Calibri" w:hAnsi="Calibri" w:cs="Calibri"/>
          <w:sz w:val="24"/>
          <w:szCs w:val="24"/>
          <w:lang w:val="es-MX"/>
        </w:rPr>
        <w:t xml:space="preserve"> </w:t>
      </w:r>
      <w:r w:rsidRPr="00FD4645">
        <w:rPr>
          <w:rFonts w:ascii="Calibri" w:hAnsi="Calibri" w:cs="Calibri"/>
          <w:sz w:val="24"/>
          <w:szCs w:val="24"/>
          <w:lang w:val="es-MX"/>
        </w:rPr>
        <w:t>vez finalizada la ceremonia.</w:t>
      </w:r>
    </w:p>
    <w:p w14:paraId="796F45CC" w14:textId="77777777" w:rsidR="00050585" w:rsidRPr="00FD4645" w:rsidRDefault="00050585" w:rsidP="00FD4645">
      <w:pPr>
        <w:spacing w:after="0"/>
        <w:jc w:val="both"/>
        <w:rPr>
          <w:rFonts w:ascii="Calibri" w:hAnsi="Calibri" w:cs="Calibri"/>
          <w:sz w:val="24"/>
          <w:szCs w:val="24"/>
          <w:lang w:val="es-MX"/>
        </w:rPr>
      </w:pPr>
      <w:r w:rsidRPr="00FD4645">
        <w:rPr>
          <w:rFonts w:ascii="Calibri" w:hAnsi="Calibri" w:cs="Calibri"/>
          <w:sz w:val="24"/>
          <w:szCs w:val="24"/>
          <w:lang w:val="es-MX"/>
        </w:rPr>
        <w:t>Se invitará a todos indicando que después de la ceremonia se hará una comida con adhesión.</w:t>
      </w:r>
    </w:p>
    <w:p w14:paraId="3CD5A795" w14:textId="6FDFF26C" w:rsidR="00050585" w:rsidRPr="00FD4645" w:rsidRDefault="00050585" w:rsidP="00FD4645">
      <w:pPr>
        <w:spacing w:after="0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Se toma lo anterior</w:t>
      </w:r>
      <w:r w:rsidRPr="00FD4645">
        <w:rPr>
          <w:rFonts w:ascii="Calibri" w:hAnsi="Calibri" w:cs="Calibri"/>
          <w:sz w:val="24"/>
          <w:szCs w:val="24"/>
          <w:lang w:val="es-MX"/>
        </w:rPr>
        <w:t xml:space="preserve"> </w:t>
      </w:r>
      <w:r>
        <w:rPr>
          <w:rFonts w:ascii="Calibri" w:hAnsi="Calibri" w:cs="Calibri"/>
          <w:sz w:val="24"/>
          <w:szCs w:val="24"/>
          <w:lang w:val="es-MX"/>
        </w:rPr>
        <w:t>como</w:t>
      </w:r>
      <w:r w:rsidRPr="00FD4645">
        <w:rPr>
          <w:rFonts w:ascii="Calibri" w:hAnsi="Calibri" w:cs="Calibri"/>
          <w:sz w:val="24"/>
          <w:szCs w:val="24"/>
          <w:lang w:val="es-MX"/>
        </w:rPr>
        <w:t xml:space="preserve"> un acuerdo.</w:t>
      </w:r>
    </w:p>
    <w:p w14:paraId="18F44161" w14:textId="77777777" w:rsidR="00050585" w:rsidRDefault="00050585" w:rsidP="00652CD8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</w:p>
    <w:p w14:paraId="159E5688" w14:textId="6ADEBF42" w:rsidR="00776B1A" w:rsidRPr="00FD4645" w:rsidRDefault="00776B1A" w:rsidP="00FD4645">
      <w:pPr>
        <w:pStyle w:val="Prrafodelista"/>
        <w:numPr>
          <w:ilvl w:val="0"/>
          <w:numId w:val="1"/>
        </w:numPr>
        <w:spacing w:line="360" w:lineRule="auto"/>
        <w:ind w:left="425" w:hanging="425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Temas administrativos</w:t>
      </w:r>
    </w:p>
    <w:p w14:paraId="6E27A334" w14:textId="3503C20B" w:rsidR="004D5328" w:rsidRPr="004D5328" w:rsidRDefault="004D5328" w:rsidP="00FD4645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FD4645">
        <w:rPr>
          <w:rFonts w:ascii="Calibri" w:hAnsi="Calibri" w:cs="Calibri"/>
          <w:sz w:val="24"/>
          <w:szCs w:val="24"/>
          <w:u w:val="single"/>
          <w:lang w:val="es-MX"/>
        </w:rPr>
        <w:t>4.1. Cuota anual</w:t>
      </w:r>
      <w:r w:rsidRPr="004D5328">
        <w:rPr>
          <w:rFonts w:ascii="Calibri" w:hAnsi="Calibri" w:cs="Calibri"/>
          <w:sz w:val="24"/>
          <w:szCs w:val="24"/>
          <w:lang w:val="es-MX"/>
        </w:rPr>
        <w:t>. Se debe fijar</w:t>
      </w:r>
      <w:r>
        <w:rPr>
          <w:rFonts w:ascii="Calibri" w:hAnsi="Calibri" w:cs="Calibri"/>
          <w:sz w:val="24"/>
          <w:szCs w:val="24"/>
          <w:lang w:val="es-MX"/>
        </w:rPr>
        <w:t xml:space="preserve"> la cuota correspondiente a 2022</w:t>
      </w:r>
      <w:r w:rsidRPr="004D5328">
        <w:rPr>
          <w:rFonts w:ascii="Calibri" w:hAnsi="Calibri" w:cs="Calibri"/>
          <w:sz w:val="24"/>
          <w:szCs w:val="24"/>
          <w:lang w:val="es-MX"/>
        </w:rPr>
        <w:t xml:space="preserve"> y se propone no reajustarla este año.</w:t>
      </w:r>
    </w:p>
    <w:p w14:paraId="4C085D3A" w14:textId="77777777" w:rsidR="00DD3DAC" w:rsidRDefault="004D5328" w:rsidP="004D5328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4D5328">
        <w:rPr>
          <w:rFonts w:ascii="Calibri" w:hAnsi="Calibri" w:cs="Calibri"/>
          <w:sz w:val="24"/>
          <w:szCs w:val="24"/>
          <w:lang w:val="es-MX"/>
        </w:rPr>
        <w:t>Andrés indica que son dos cuotas de 35 mil al año en abril y agosto. Total 3,7 millones anuales por cuotas. Estamos con una buena situación financiera así que sugiere reajustarla el 2023.</w:t>
      </w:r>
    </w:p>
    <w:p w14:paraId="486E15A7" w14:textId="77777777" w:rsidR="00DD3DAC" w:rsidRDefault="004D5328" w:rsidP="004D5328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4D5328">
        <w:rPr>
          <w:rFonts w:ascii="Calibri" w:hAnsi="Calibri" w:cs="Calibri"/>
          <w:sz w:val="24"/>
          <w:szCs w:val="24"/>
          <w:lang w:val="es-MX"/>
        </w:rPr>
        <w:t xml:space="preserve">Pedro </w:t>
      </w:r>
      <w:r>
        <w:rPr>
          <w:rFonts w:ascii="Calibri" w:hAnsi="Calibri" w:cs="Calibri"/>
          <w:sz w:val="24"/>
          <w:szCs w:val="24"/>
          <w:lang w:val="es-MX"/>
        </w:rPr>
        <w:t>recuerda</w:t>
      </w:r>
      <w:r w:rsidRPr="004D5328">
        <w:rPr>
          <w:rFonts w:ascii="Calibri" w:hAnsi="Calibri" w:cs="Calibri"/>
          <w:sz w:val="24"/>
          <w:szCs w:val="24"/>
          <w:lang w:val="es-MX"/>
        </w:rPr>
        <w:t xml:space="preserve"> que las cuotas se deben fijar en una asamblea ordinaria, pero Roberto dice que como no estamos subiendo el </w:t>
      </w:r>
      <w:r>
        <w:rPr>
          <w:rFonts w:ascii="Calibri" w:hAnsi="Calibri" w:cs="Calibri"/>
          <w:sz w:val="24"/>
          <w:szCs w:val="24"/>
          <w:lang w:val="es-MX"/>
        </w:rPr>
        <w:t>valor,</w:t>
      </w:r>
      <w:r w:rsidRPr="004D5328">
        <w:rPr>
          <w:rFonts w:ascii="Calibri" w:hAnsi="Calibri" w:cs="Calibri"/>
          <w:sz w:val="24"/>
          <w:szCs w:val="24"/>
          <w:lang w:val="es-MX"/>
        </w:rPr>
        <w:t xml:space="preserve"> podemos empezar a cobrar. El acuerdo de la asamblea se requiere cuando se reajusta.</w:t>
      </w:r>
    </w:p>
    <w:p w14:paraId="01ACF788" w14:textId="65ECCC7F" w:rsidR="004D5328" w:rsidRPr="004D5328" w:rsidRDefault="004D5328" w:rsidP="00FD4645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4D5328">
        <w:rPr>
          <w:rFonts w:ascii="Calibri" w:hAnsi="Calibri" w:cs="Calibri"/>
          <w:sz w:val="24"/>
          <w:szCs w:val="24"/>
          <w:lang w:val="es-MX"/>
        </w:rPr>
        <w:t>Se aprueba conservar el valor y comunicar a los integrantes de la Academia.</w:t>
      </w:r>
    </w:p>
    <w:p w14:paraId="63A0D6C6" w14:textId="438525DB" w:rsidR="004D5328" w:rsidRPr="004D5328" w:rsidRDefault="004D5328" w:rsidP="00FD4645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4D5328">
        <w:rPr>
          <w:rFonts w:ascii="Calibri" w:hAnsi="Calibri" w:cs="Calibri"/>
          <w:sz w:val="24"/>
          <w:szCs w:val="24"/>
          <w:lang w:val="es-MX"/>
        </w:rPr>
        <w:t xml:space="preserve">Alberto indica que </w:t>
      </w:r>
      <w:r>
        <w:rPr>
          <w:rFonts w:ascii="Calibri" w:hAnsi="Calibri" w:cs="Calibri"/>
          <w:sz w:val="24"/>
          <w:szCs w:val="24"/>
          <w:lang w:val="es-MX"/>
        </w:rPr>
        <w:t xml:space="preserve">de ser necesario </w:t>
      </w:r>
      <w:r w:rsidRPr="004D5328">
        <w:rPr>
          <w:rFonts w:ascii="Calibri" w:hAnsi="Calibri" w:cs="Calibri"/>
          <w:sz w:val="24"/>
          <w:szCs w:val="24"/>
          <w:lang w:val="es-MX"/>
        </w:rPr>
        <w:t>es posible solicitar una cuota extra</w:t>
      </w:r>
      <w:r>
        <w:rPr>
          <w:rFonts w:ascii="Calibri" w:hAnsi="Calibri" w:cs="Calibri"/>
          <w:sz w:val="24"/>
          <w:szCs w:val="24"/>
          <w:lang w:val="es-MX"/>
        </w:rPr>
        <w:t>, a través de una</w:t>
      </w:r>
      <w:r w:rsidRPr="004D5328">
        <w:rPr>
          <w:rFonts w:ascii="Calibri" w:hAnsi="Calibri" w:cs="Calibri"/>
          <w:sz w:val="24"/>
          <w:szCs w:val="24"/>
          <w:lang w:val="es-MX"/>
        </w:rPr>
        <w:t xml:space="preserve"> autorización </w:t>
      </w:r>
      <w:r>
        <w:rPr>
          <w:rFonts w:ascii="Calibri" w:hAnsi="Calibri" w:cs="Calibri"/>
          <w:sz w:val="24"/>
          <w:szCs w:val="24"/>
          <w:lang w:val="es-MX"/>
        </w:rPr>
        <w:t>de</w:t>
      </w:r>
      <w:r w:rsidRPr="004D5328">
        <w:rPr>
          <w:rFonts w:ascii="Calibri" w:hAnsi="Calibri" w:cs="Calibri"/>
          <w:sz w:val="24"/>
          <w:szCs w:val="24"/>
          <w:lang w:val="es-MX"/>
        </w:rPr>
        <w:t xml:space="preserve"> la Asamblea.</w:t>
      </w:r>
    </w:p>
    <w:p w14:paraId="34E85447" w14:textId="357C2FC5" w:rsidR="00776B1A" w:rsidRDefault="004D5328" w:rsidP="004D5328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4D5328">
        <w:rPr>
          <w:rFonts w:ascii="Calibri" w:hAnsi="Calibri" w:cs="Calibri"/>
          <w:sz w:val="24"/>
          <w:szCs w:val="24"/>
          <w:lang w:val="es-MX"/>
        </w:rPr>
        <w:t xml:space="preserve">Se </w:t>
      </w:r>
      <w:r w:rsidR="00DD3DAC">
        <w:rPr>
          <w:rFonts w:ascii="Calibri" w:hAnsi="Calibri" w:cs="Calibri"/>
          <w:sz w:val="24"/>
          <w:szCs w:val="24"/>
          <w:lang w:val="es-MX"/>
        </w:rPr>
        <w:t>recordó la situación de</w:t>
      </w:r>
      <w:r w:rsidRPr="004D5328">
        <w:rPr>
          <w:rFonts w:ascii="Calibri" w:hAnsi="Calibri" w:cs="Calibri"/>
          <w:sz w:val="24"/>
          <w:szCs w:val="24"/>
          <w:lang w:val="es-MX"/>
        </w:rPr>
        <w:t xml:space="preserve"> los morosos de la Academia</w:t>
      </w:r>
      <w:r w:rsidR="00DD3DAC">
        <w:rPr>
          <w:rFonts w:ascii="Calibri" w:hAnsi="Calibri" w:cs="Calibri"/>
          <w:sz w:val="24"/>
          <w:szCs w:val="24"/>
          <w:lang w:val="es-MX"/>
        </w:rPr>
        <w:t>,</w:t>
      </w:r>
      <w:r w:rsidRPr="004D5328">
        <w:rPr>
          <w:rFonts w:ascii="Calibri" w:hAnsi="Calibri" w:cs="Calibri"/>
          <w:sz w:val="24"/>
          <w:szCs w:val="24"/>
          <w:lang w:val="es-MX"/>
        </w:rPr>
        <w:t xml:space="preserve"> Eduardo Venezian y Juan Ignacio Domínguez. Alberto indica que Alejandro Violic tiene los teléfonos para llamarlos, así que Roberto </w:t>
      </w:r>
      <w:r w:rsidR="00DD3DAC">
        <w:rPr>
          <w:rFonts w:ascii="Calibri" w:hAnsi="Calibri" w:cs="Calibri"/>
          <w:sz w:val="24"/>
          <w:szCs w:val="24"/>
          <w:lang w:val="es-MX"/>
        </w:rPr>
        <w:t>se encargará de eso</w:t>
      </w:r>
      <w:r w:rsidRPr="004D5328">
        <w:rPr>
          <w:rFonts w:ascii="Calibri" w:hAnsi="Calibri" w:cs="Calibri"/>
          <w:sz w:val="24"/>
          <w:szCs w:val="24"/>
          <w:lang w:val="es-MX"/>
        </w:rPr>
        <w:t>.</w:t>
      </w:r>
    </w:p>
    <w:p w14:paraId="2768068A" w14:textId="77777777" w:rsidR="00776B1A" w:rsidRPr="00FD4645" w:rsidRDefault="00776B1A" w:rsidP="00652CD8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</w:p>
    <w:p w14:paraId="05CE992C" w14:textId="77777777" w:rsidR="00DD3DAC" w:rsidRDefault="00DD3DAC" w:rsidP="00DD3DAC">
      <w:pPr>
        <w:pStyle w:val="Prrafodelista"/>
        <w:ind w:left="0"/>
        <w:jc w:val="both"/>
        <w:rPr>
          <w:sz w:val="24"/>
          <w:szCs w:val="24"/>
          <w:lang w:val="es-MX"/>
        </w:rPr>
      </w:pPr>
      <w:r w:rsidRPr="00FD4645">
        <w:rPr>
          <w:sz w:val="24"/>
          <w:szCs w:val="24"/>
          <w:u w:val="single"/>
          <w:lang w:val="es-MX"/>
        </w:rPr>
        <w:t>4.2. Página web</w:t>
      </w:r>
      <w:r w:rsidRPr="00DD3DAC">
        <w:rPr>
          <w:sz w:val="24"/>
          <w:szCs w:val="24"/>
          <w:lang w:val="es-MX"/>
        </w:rPr>
        <w:t xml:space="preserve">. Marcia Miranda seguirá a cargo de subir y actualizar la información. Además </w:t>
      </w:r>
      <w:r>
        <w:rPr>
          <w:sz w:val="24"/>
          <w:szCs w:val="24"/>
          <w:lang w:val="es-MX"/>
        </w:rPr>
        <w:t>se le pedirá que sugiera</w:t>
      </w:r>
      <w:r w:rsidRPr="00DD3DAC">
        <w:rPr>
          <w:sz w:val="24"/>
          <w:szCs w:val="24"/>
          <w:lang w:val="es-MX"/>
        </w:rPr>
        <w:t xml:space="preserve"> quien es la persona que puede modernizar la página</w:t>
      </w:r>
      <w:r>
        <w:rPr>
          <w:sz w:val="24"/>
          <w:szCs w:val="24"/>
          <w:lang w:val="es-MX"/>
        </w:rPr>
        <w:t>.</w:t>
      </w:r>
      <w:r w:rsidRPr="00DD3DAC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Ella</w:t>
      </w:r>
      <w:r w:rsidRPr="00DD3DAC">
        <w:rPr>
          <w:sz w:val="24"/>
          <w:szCs w:val="24"/>
          <w:lang w:val="es-MX"/>
        </w:rPr>
        <w:t xml:space="preserve"> se comunicará con Roberto.</w:t>
      </w:r>
    </w:p>
    <w:p w14:paraId="4E1E72E8" w14:textId="77777777" w:rsidR="0062613E" w:rsidRDefault="00DD3DAC" w:rsidP="00DD3DAC">
      <w:pPr>
        <w:pStyle w:val="Prrafodelista"/>
        <w:ind w:left="0"/>
        <w:jc w:val="both"/>
        <w:rPr>
          <w:sz w:val="24"/>
          <w:szCs w:val="24"/>
          <w:lang w:val="es-MX"/>
        </w:rPr>
      </w:pPr>
      <w:r w:rsidRPr="00DD3DAC">
        <w:rPr>
          <w:sz w:val="24"/>
          <w:szCs w:val="24"/>
          <w:lang w:val="es-MX"/>
        </w:rPr>
        <w:t xml:space="preserve">José Antonio, Roberto y Juan formarán un comité para hacerse cargo de las modificaciones de la página. Pedro </w:t>
      </w:r>
      <w:r>
        <w:rPr>
          <w:sz w:val="24"/>
          <w:szCs w:val="24"/>
          <w:lang w:val="es-MX"/>
        </w:rPr>
        <w:t>recuerda</w:t>
      </w:r>
      <w:r w:rsidRPr="00DD3DAC">
        <w:rPr>
          <w:sz w:val="24"/>
          <w:szCs w:val="24"/>
          <w:lang w:val="es-MX"/>
        </w:rPr>
        <w:t xml:space="preserve"> tener en cuenta </w:t>
      </w:r>
      <w:r>
        <w:rPr>
          <w:sz w:val="24"/>
          <w:szCs w:val="24"/>
          <w:lang w:val="es-MX"/>
        </w:rPr>
        <w:t xml:space="preserve">a </w:t>
      </w:r>
      <w:r w:rsidRPr="00DD3DAC">
        <w:rPr>
          <w:sz w:val="24"/>
          <w:szCs w:val="24"/>
          <w:lang w:val="es-MX"/>
        </w:rPr>
        <w:t>los ex-presidentes en que no han subido sus cuentas</w:t>
      </w:r>
      <w:r>
        <w:rPr>
          <w:sz w:val="24"/>
          <w:szCs w:val="24"/>
          <w:lang w:val="es-MX"/>
        </w:rPr>
        <w:t xml:space="preserve"> a la Web</w:t>
      </w:r>
      <w:r w:rsidRPr="00DD3DAC">
        <w:rPr>
          <w:sz w:val="24"/>
          <w:szCs w:val="24"/>
          <w:lang w:val="es-MX"/>
        </w:rPr>
        <w:t xml:space="preserve">. Para ello hay que </w:t>
      </w:r>
      <w:r>
        <w:rPr>
          <w:sz w:val="24"/>
          <w:szCs w:val="24"/>
          <w:lang w:val="es-MX"/>
        </w:rPr>
        <w:t>establecer</w:t>
      </w:r>
      <w:r w:rsidRPr="00DD3DAC">
        <w:rPr>
          <w:sz w:val="24"/>
          <w:szCs w:val="24"/>
          <w:lang w:val="es-MX"/>
        </w:rPr>
        <w:t xml:space="preserve"> un lugar </w:t>
      </w:r>
      <w:r w:rsidR="0062613E">
        <w:rPr>
          <w:sz w:val="24"/>
          <w:szCs w:val="24"/>
          <w:lang w:val="es-MX"/>
        </w:rPr>
        <w:t xml:space="preserve">dentro del sitio </w:t>
      </w:r>
      <w:r w:rsidRPr="00DD3DAC">
        <w:rPr>
          <w:sz w:val="24"/>
          <w:szCs w:val="24"/>
          <w:lang w:val="es-MX"/>
        </w:rPr>
        <w:t xml:space="preserve">donde depositar las cuentas y </w:t>
      </w:r>
      <w:r w:rsidRPr="00DD3DAC">
        <w:rPr>
          <w:sz w:val="24"/>
          <w:szCs w:val="24"/>
          <w:lang w:val="es-MX"/>
        </w:rPr>
        <w:lastRenderedPageBreak/>
        <w:t>dejarlas disponibles y bien resguardadas.  Hay cuentas de Edmundo</w:t>
      </w:r>
      <w:r w:rsidR="0062613E">
        <w:rPr>
          <w:sz w:val="24"/>
          <w:szCs w:val="24"/>
          <w:lang w:val="es-MX"/>
        </w:rPr>
        <w:t xml:space="preserve"> y</w:t>
      </w:r>
      <w:r w:rsidRPr="00DD3DAC">
        <w:rPr>
          <w:sz w:val="24"/>
          <w:szCs w:val="24"/>
          <w:lang w:val="es-MX"/>
        </w:rPr>
        <w:t xml:space="preserve"> Juan</w:t>
      </w:r>
      <w:r w:rsidR="0062613E">
        <w:rPr>
          <w:sz w:val="24"/>
          <w:szCs w:val="24"/>
          <w:lang w:val="es-MX"/>
        </w:rPr>
        <w:t>, adicionalmente</w:t>
      </w:r>
      <w:r w:rsidRPr="00DD3DAC">
        <w:rPr>
          <w:sz w:val="24"/>
          <w:szCs w:val="24"/>
          <w:lang w:val="es-MX"/>
        </w:rPr>
        <w:t xml:space="preserve"> Alberto </w:t>
      </w:r>
      <w:r w:rsidR="0062613E">
        <w:rPr>
          <w:sz w:val="24"/>
          <w:szCs w:val="24"/>
          <w:lang w:val="es-MX"/>
        </w:rPr>
        <w:t>indica</w:t>
      </w:r>
      <w:r w:rsidRPr="00DD3DAC">
        <w:rPr>
          <w:sz w:val="24"/>
          <w:szCs w:val="24"/>
          <w:lang w:val="es-MX"/>
        </w:rPr>
        <w:t xml:space="preserve"> que Nicolo Giglo también dejó una cuenta.  Juan </w:t>
      </w:r>
      <w:r w:rsidR="0062613E">
        <w:rPr>
          <w:sz w:val="24"/>
          <w:szCs w:val="24"/>
          <w:lang w:val="es-MX"/>
        </w:rPr>
        <w:t>concuerda con lo del</w:t>
      </w:r>
      <w:r w:rsidRPr="00DD3DAC">
        <w:rPr>
          <w:sz w:val="24"/>
          <w:szCs w:val="24"/>
          <w:lang w:val="es-MX"/>
        </w:rPr>
        <w:t xml:space="preserve"> comité pero </w:t>
      </w:r>
      <w:r w:rsidR="0062613E">
        <w:rPr>
          <w:sz w:val="24"/>
          <w:szCs w:val="24"/>
          <w:lang w:val="es-MX"/>
        </w:rPr>
        <w:t xml:space="preserve">insiste que </w:t>
      </w:r>
      <w:r w:rsidRPr="00DD3DAC">
        <w:rPr>
          <w:sz w:val="24"/>
          <w:szCs w:val="24"/>
          <w:lang w:val="es-MX"/>
        </w:rPr>
        <w:t>tiene que haber un webmaster y</w:t>
      </w:r>
      <w:r w:rsidR="0062613E">
        <w:rPr>
          <w:sz w:val="24"/>
          <w:szCs w:val="24"/>
          <w:lang w:val="es-MX"/>
        </w:rPr>
        <w:t>a sea</w:t>
      </w:r>
      <w:r w:rsidRPr="00DD3DAC">
        <w:rPr>
          <w:sz w:val="24"/>
          <w:szCs w:val="24"/>
          <w:lang w:val="es-MX"/>
        </w:rPr>
        <w:t xml:space="preserve"> el Presidente o Vicepresidente. </w:t>
      </w:r>
      <w:r w:rsidR="0062613E">
        <w:rPr>
          <w:sz w:val="24"/>
          <w:szCs w:val="24"/>
          <w:lang w:val="es-MX"/>
        </w:rPr>
        <w:t>La responsabilidad</w:t>
      </w:r>
      <w:r w:rsidRPr="00DD3DAC">
        <w:rPr>
          <w:sz w:val="24"/>
          <w:szCs w:val="24"/>
          <w:lang w:val="es-MX"/>
        </w:rPr>
        <w:t xml:space="preserve"> </w:t>
      </w:r>
      <w:r w:rsidR="0062613E">
        <w:rPr>
          <w:sz w:val="24"/>
          <w:szCs w:val="24"/>
          <w:lang w:val="es-MX"/>
        </w:rPr>
        <w:t xml:space="preserve">del </w:t>
      </w:r>
      <w:r w:rsidRPr="00DD3DAC">
        <w:rPr>
          <w:sz w:val="24"/>
          <w:szCs w:val="24"/>
          <w:lang w:val="es-MX"/>
        </w:rPr>
        <w:t xml:space="preserve">comité </w:t>
      </w:r>
      <w:r w:rsidR="0062613E">
        <w:rPr>
          <w:sz w:val="24"/>
          <w:szCs w:val="24"/>
          <w:lang w:val="es-MX"/>
        </w:rPr>
        <w:t>sería</w:t>
      </w:r>
      <w:r w:rsidRPr="00DD3DAC">
        <w:rPr>
          <w:sz w:val="24"/>
          <w:szCs w:val="24"/>
          <w:lang w:val="es-MX"/>
        </w:rPr>
        <w:t xml:space="preserve"> eval</w:t>
      </w:r>
      <w:r w:rsidR="0062613E">
        <w:rPr>
          <w:sz w:val="24"/>
          <w:szCs w:val="24"/>
          <w:lang w:val="es-MX"/>
        </w:rPr>
        <w:t>uar</w:t>
      </w:r>
      <w:r w:rsidRPr="00DD3DAC">
        <w:rPr>
          <w:sz w:val="24"/>
          <w:szCs w:val="24"/>
          <w:lang w:val="es-MX"/>
        </w:rPr>
        <w:t xml:space="preserve"> los contenidos y </w:t>
      </w:r>
      <w:r w:rsidR="0062613E">
        <w:rPr>
          <w:sz w:val="24"/>
          <w:szCs w:val="24"/>
          <w:lang w:val="es-MX"/>
        </w:rPr>
        <w:t>dar su aprobación</w:t>
      </w:r>
      <w:r w:rsidRPr="00DD3DAC">
        <w:rPr>
          <w:sz w:val="24"/>
          <w:szCs w:val="24"/>
          <w:lang w:val="es-MX"/>
        </w:rPr>
        <w:t xml:space="preserve"> para subirlos</w:t>
      </w:r>
      <w:r w:rsidR="0062613E">
        <w:rPr>
          <w:sz w:val="24"/>
          <w:szCs w:val="24"/>
          <w:lang w:val="es-MX"/>
        </w:rPr>
        <w:t xml:space="preserve"> a la página</w:t>
      </w:r>
      <w:r w:rsidRPr="00DD3DAC">
        <w:rPr>
          <w:sz w:val="24"/>
          <w:szCs w:val="24"/>
          <w:lang w:val="es-MX"/>
        </w:rPr>
        <w:t xml:space="preserve">. Propone mantener la página actual y no paralizarla, mientras se prepara </w:t>
      </w:r>
      <w:r w:rsidR="0062613E">
        <w:rPr>
          <w:sz w:val="24"/>
          <w:szCs w:val="24"/>
          <w:lang w:val="es-MX"/>
        </w:rPr>
        <w:t>u</w:t>
      </w:r>
      <w:r w:rsidRPr="00DD3DAC">
        <w:rPr>
          <w:sz w:val="24"/>
          <w:szCs w:val="24"/>
          <w:lang w:val="es-MX"/>
        </w:rPr>
        <w:t>na nueva. El Secretario debiera mantener a</w:t>
      </w:r>
      <w:r w:rsidR="0062613E">
        <w:rPr>
          <w:sz w:val="24"/>
          <w:szCs w:val="24"/>
          <w:lang w:val="es-MX"/>
        </w:rPr>
        <w:t>l</w:t>
      </w:r>
      <w:r w:rsidRPr="00DD3DAC">
        <w:rPr>
          <w:sz w:val="24"/>
          <w:szCs w:val="24"/>
          <w:lang w:val="es-MX"/>
        </w:rPr>
        <w:t xml:space="preserve"> Presidente informado de las Actas que hay que subir y mantener en la web.</w:t>
      </w:r>
    </w:p>
    <w:p w14:paraId="0423E59F" w14:textId="77777777" w:rsidR="0062613E" w:rsidRDefault="00DD3DAC" w:rsidP="00DD3DAC">
      <w:pPr>
        <w:pStyle w:val="Prrafodelista"/>
        <w:ind w:left="0"/>
        <w:jc w:val="both"/>
        <w:rPr>
          <w:sz w:val="24"/>
          <w:szCs w:val="24"/>
          <w:lang w:val="es-MX"/>
        </w:rPr>
      </w:pPr>
      <w:r w:rsidRPr="00DD3DAC">
        <w:rPr>
          <w:sz w:val="24"/>
          <w:szCs w:val="24"/>
          <w:lang w:val="es-MX"/>
        </w:rPr>
        <w:t xml:space="preserve">Carlos Muñoz </w:t>
      </w:r>
      <w:r w:rsidR="0062613E">
        <w:rPr>
          <w:sz w:val="24"/>
          <w:szCs w:val="24"/>
          <w:lang w:val="es-MX"/>
        </w:rPr>
        <w:t>recomienda</w:t>
      </w:r>
      <w:r w:rsidRPr="00DD3DAC">
        <w:rPr>
          <w:sz w:val="24"/>
          <w:szCs w:val="24"/>
          <w:lang w:val="es-MX"/>
        </w:rPr>
        <w:t xml:space="preserve"> que la p</w:t>
      </w:r>
      <w:r w:rsidR="0062613E">
        <w:rPr>
          <w:sz w:val="24"/>
          <w:szCs w:val="24"/>
          <w:lang w:val="es-MX"/>
        </w:rPr>
        <w:t>á</w:t>
      </w:r>
      <w:r w:rsidRPr="00DD3DAC">
        <w:rPr>
          <w:sz w:val="24"/>
          <w:szCs w:val="24"/>
          <w:lang w:val="es-MX"/>
        </w:rPr>
        <w:t xml:space="preserve">gina web debiera tener una parte pública y una privada. </w:t>
      </w:r>
      <w:r w:rsidR="0062613E">
        <w:rPr>
          <w:sz w:val="24"/>
          <w:szCs w:val="24"/>
          <w:lang w:val="es-MX"/>
        </w:rPr>
        <w:t>Solo e</w:t>
      </w:r>
      <w:r w:rsidRPr="00DD3DAC">
        <w:rPr>
          <w:sz w:val="24"/>
          <w:szCs w:val="24"/>
          <w:lang w:val="es-MX"/>
        </w:rPr>
        <w:t xml:space="preserve">sta última </w:t>
      </w:r>
      <w:r w:rsidR="0062613E">
        <w:rPr>
          <w:sz w:val="24"/>
          <w:szCs w:val="24"/>
          <w:lang w:val="es-MX"/>
        </w:rPr>
        <w:t>tendría</w:t>
      </w:r>
      <w:r w:rsidRPr="00DD3DAC">
        <w:rPr>
          <w:sz w:val="24"/>
          <w:szCs w:val="24"/>
          <w:lang w:val="es-MX"/>
        </w:rPr>
        <w:t xml:space="preserve"> acceso a las actas y las cuentas. O sea una Intranet para dar acceso solo a los socios de la Academia.</w:t>
      </w:r>
    </w:p>
    <w:p w14:paraId="43F88626" w14:textId="77777777" w:rsidR="006D5DF1" w:rsidRDefault="00DD3DAC" w:rsidP="00DD3DAC">
      <w:pPr>
        <w:pStyle w:val="Prrafodelista"/>
        <w:ind w:left="0"/>
        <w:jc w:val="both"/>
        <w:rPr>
          <w:sz w:val="24"/>
          <w:szCs w:val="24"/>
          <w:lang w:val="es-MX"/>
        </w:rPr>
      </w:pPr>
      <w:r w:rsidRPr="00DD3DAC">
        <w:rPr>
          <w:sz w:val="24"/>
          <w:szCs w:val="24"/>
          <w:lang w:val="es-MX"/>
        </w:rPr>
        <w:t>J</w:t>
      </w:r>
      <w:r w:rsidR="0062613E">
        <w:rPr>
          <w:sz w:val="24"/>
          <w:szCs w:val="24"/>
          <w:lang w:val="es-MX"/>
        </w:rPr>
        <w:t>osé Antonio</w:t>
      </w:r>
      <w:r w:rsidRPr="00DD3DAC">
        <w:rPr>
          <w:sz w:val="24"/>
          <w:szCs w:val="24"/>
          <w:lang w:val="es-MX"/>
        </w:rPr>
        <w:t xml:space="preserve"> hace una presentación de</w:t>
      </w:r>
      <w:r w:rsidR="0062613E">
        <w:rPr>
          <w:sz w:val="24"/>
          <w:szCs w:val="24"/>
          <w:lang w:val="es-MX"/>
        </w:rPr>
        <w:t>l potencial que tendría</w:t>
      </w:r>
      <w:r w:rsidRPr="00DD3DAC">
        <w:rPr>
          <w:sz w:val="24"/>
          <w:szCs w:val="24"/>
          <w:lang w:val="es-MX"/>
        </w:rPr>
        <w:t xml:space="preserve"> la página web y como se podría abordar. Juan </w:t>
      </w:r>
      <w:r w:rsidR="006D5DF1">
        <w:rPr>
          <w:sz w:val="24"/>
          <w:szCs w:val="24"/>
          <w:lang w:val="es-MX"/>
        </w:rPr>
        <w:t>expresa su entusiasmo</w:t>
      </w:r>
      <w:r w:rsidRPr="00DD3DAC">
        <w:rPr>
          <w:sz w:val="24"/>
          <w:szCs w:val="24"/>
          <w:lang w:val="es-MX"/>
        </w:rPr>
        <w:t xml:space="preserve"> p</w:t>
      </w:r>
      <w:r w:rsidR="006D5DF1">
        <w:rPr>
          <w:sz w:val="24"/>
          <w:szCs w:val="24"/>
          <w:lang w:val="es-MX"/>
        </w:rPr>
        <w:t>ara</w:t>
      </w:r>
      <w:r w:rsidRPr="00DD3DAC">
        <w:rPr>
          <w:sz w:val="24"/>
          <w:szCs w:val="24"/>
          <w:lang w:val="es-MX"/>
        </w:rPr>
        <w:t xml:space="preserve"> abordar este desafío, pero </w:t>
      </w:r>
      <w:r w:rsidR="006D5DF1">
        <w:rPr>
          <w:sz w:val="24"/>
          <w:szCs w:val="24"/>
          <w:lang w:val="es-MX"/>
        </w:rPr>
        <w:t xml:space="preserve">ante una propuesta de cambio de nombre, </w:t>
      </w:r>
      <w:r w:rsidRPr="00DD3DAC">
        <w:rPr>
          <w:sz w:val="24"/>
          <w:szCs w:val="24"/>
          <w:lang w:val="es-MX"/>
        </w:rPr>
        <w:t>indica que e</w:t>
      </w:r>
      <w:r w:rsidR="006D5DF1">
        <w:rPr>
          <w:sz w:val="24"/>
          <w:szCs w:val="24"/>
          <w:lang w:val="es-MX"/>
        </w:rPr>
        <w:t>ste</w:t>
      </w:r>
      <w:r w:rsidRPr="00DD3DAC">
        <w:rPr>
          <w:sz w:val="24"/>
          <w:szCs w:val="24"/>
          <w:lang w:val="es-MX"/>
        </w:rPr>
        <w:t xml:space="preserve"> solo se puede cambiar por estatutos. Alberto </w:t>
      </w:r>
      <w:r w:rsidR="006D5DF1">
        <w:rPr>
          <w:sz w:val="24"/>
          <w:szCs w:val="24"/>
          <w:lang w:val="es-MX"/>
        </w:rPr>
        <w:t>recuerda</w:t>
      </w:r>
      <w:r w:rsidRPr="00DD3DAC">
        <w:rPr>
          <w:sz w:val="24"/>
          <w:szCs w:val="24"/>
          <w:lang w:val="es-MX"/>
        </w:rPr>
        <w:t xml:space="preserve"> que el nombre </w:t>
      </w:r>
      <w:r w:rsidR="006D5DF1">
        <w:rPr>
          <w:sz w:val="24"/>
          <w:szCs w:val="24"/>
          <w:lang w:val="es-MX"/>
        </w:rPr>
        <w:t>es parte de</w:t>
      </w:r>
      <w:r w:rsidRPr="00DD3DAC">
        <w:rPr>
          <w:sz w:val="24"/>
          <w:szCs w:val="24"/>
          <w:lang w:val="es-MX"/>
        </w:rPr>
        <w:t xml:space="preserve"> su personería jurídica y ha sido aprobado </w:t>
      </w:r>
      <w:r w:rsidR="006D5DF1">
        <w:rPr>
          <w:sz w:val="24"/>
          <w:szCs w:val="24"/>
          <w:lang w:val="es-MX"/>
        </w:rPr>
        <w:t>así</w:t>
      </w:r>
      <w:r w:rsidRPr="00DD3DAC">
        <w:rPr>
          <w:sz w:val="24"/>
          <w:szCs w:val="24"/>
          <w:lang w:val="es-MX"/>
        </w:rPr>
        <w:t>.  L</w:t>
      </w:r>
      <w:r w:rsidR="006D5DF1">
        <w:rPr>
          <w:sz w:val="24"/>
          <w:szCs w:val="24"/>
          <w:lang w:val="es-MX"/>
        </w:rPr>
        <w:t>a</w:t>
      </w:r>
      <w:r w:rsidRPr="00DD3DAC">
        <w:rPr>
          <w:sz w:val="24"/>
          <w:szCs w:val="24"/>
          <w:lang w:val="es-MX"/>
        </w:rPr>
        <w:t xml:space="preserve"> </w:t>
      </w:r>
      <w:r w:rsidR="006D5DF1">
        <w:rPr>
          <w:sz w:val="24"/>
          <w:szCs w:val="24"/>
          <w:lang w:val="es-MX"/>
        </w:rPr>
        <w:t>M</w:t>
      </w:r>
      <w:r w:rsidRPr="00DD3DAC">
        <w:rPr>
          <w:sz w:val="24"/>
          <w:szCs w:val="24"/>
          <w:lang w:val="es-MX"/>
        </w:rPr>
        <w:t xml:space="preserve">unicipalidad </w:t>
      </w:r>
      <w:r w:rsidR="006D5DF1">
        <w:rPr>
          <w:sz w:val="24"/>
          <w:szCs w:val="24"/>
          <w:lang w:val="es-MX"/>
        </w:rPr>
        <w:t>d</w:t>
      </w:r>
      <w:r w:rsidRPr="00DD3DAC">
        <w:rPr>
          <w:sz w:val="24"/>
          <w:szCs w:val="24"/>
          <w:lang w:val="es-MX"/>
        </w:rPr>
        <w:t xml:space="preserve">e Santiago nos </w:t>
      </w:r>
      <w:r w:rsidR="006D5DF1">
        <w:rPr>
          <w:sz w:val="24"/>
          <w:szCs w:val="24"/>
          <w:lang w:val="es-MX"/>
        </w:rPr>
        <w:t>patrocina</w:t>
      </w:r>
      <w:r w:rsidRPr="00DD3DAC">
        <w:rPr>
          <w:sz w:val="24"/>
          <w:szCs w:val="24"/>
          <w:lang w:val="es-MX"/>
        </w:rPr>
        <w:t xml:space="preserve"> porque los estatutos vigentes se ampararon en la ley 20.500 sobre asociaciones </w:t>
      </w:r>
      <w:r w:rsidR="006D5DF1">
        <w:rPr>
          <w:sz w:val="24"/>
          <w:szCs w:val="24"/>
          <w:lang w:val="es-MX"/>
        </w:rPr>
        <w:t xml:space="preserve">de </w:t>
      </w:r>
      <w:r w:rsidRPr="00DD3DAC">
        <w:rPr>
          <w:sz w:val="24"/>
          <w:szCs w:val="24"/>
          <w:lang w:val="es-MX"/>
        </w:rPr>
        <w:t xml:space="preserve">participación ciudadana en la gestión pública. Nuestra institucionalidad está amparada distinta a les demás academias de Chile. Operamos </w:t>
      </w:r>
      <w:r w:rsidR="006D5DF1">
        <w:rPr>
          <w:sz w:val="24"/>
          <w:szCs w:val="24"/>
          <w:lang w:val="es-MX"/>
        </w:rPr>
        <w:t>diferente</w:t>
      </w:r>
      <w:r w:rsidRPr="00DD3DAC">
        <w:rPr>
          <w:sz w:val="24"/>
          <w:szCs w:val="24"/>
          <w:lang w:val="es-MX"/>
        </w:rPr>
        <w:t xml:space="preserve"> porque no tenemos un financiamiento público. Por eso si queremos cambiar el nombre debemos hacernos asesorar por un abogado, porque podemos perder la person</w:t>
      </w:r>
      <w:r w:rsidR="006D5DF1">
        <w:rPr>
          <w:sz w:val="24"/>
          <w:szCs w:val="24"/>
          <w:lang w:val="es-MX"/>
        </w:rPr>
        <w:t>ería</w:t>
      </w:r>
      <w:r w:rsidRPr="00DD3DAC">
        <w:rPr>
          <w:sz w:val="24"/>
          <w:szCs w:val="24"/>
          <w:lang w:val="es-MX"/>
        </w:rPr>
        <w:t xml:space="preserve"> jurídica.</w:t>
      </w:r>
    </w:p>
    <w:p w14:paraId="240F85A9" w14:textId="77777777" w:rsidR="006D5DF1" w:rsidRDefault="00DD3DAC" w:rsidP="00DD3DAC">
      <w:pPr>
        <w:pStyle w:val="Prrafodelista"/>
        <w:ind w:left="0"/>
        <w:jc w:val="both"/>
        <w:rPr>
          <w:sz w:val="24"/>
          <w:szCs w:val="24"/>
          <w:lang w:val="es-MX"/>
        </w:rPr>
      </w:pPr>
      <w:r w:rsidRPr="00DD3DAC">
        <w:rPr>
          <w:sz w:val="24"/>
          <w:szCs w:val="24"/>
          <w:lang w:val="es-MX"/>
        </w:rPr>
        <w:t>Carlos Muñoz menciona que el nombre Academia Chilena está reservado para los organismos del Instituto de Chile, pero que él no ha propuesto ningún cambio de nombre ni nada parecido.</w:t>
      </w:r>
    </w:p>
    <w:p w14:paraId="6E9F5081" w14:textId="77777777" w:rsidR="006D5DF1" w:rsidRDefault="006D5DF1" w:rsidP="00DD3DAC">
      <w:pPr>
        <w:pStyle w:val="Prrafodelista"/>
        <w:ind w:left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También se recuerda estar atentos al</w:t>
      </w:r>
      <w:r w:rsidR="00DD3DAC" w:rsidRPr="00DD3DAC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s</w:t>
      </w:r>
      <w:r w:rsidR="00DD3DAC" w:rsidRPr="00DD3DAC">
        <w:rPr>
          <w:sz w:val="24"/>
          <w:szCs w:val="24"/>
          <w:lang w:val="es-MX"/>
        </w:rPr>
        <w:t xml:space="preserve">oftware con que </w:t>
      </w:r>
      <w:r>
        <w:rPr>
          <w:sz w:val="24"/>
          <w:szCs w:val="24"/>
          <w:lang w:val="es-MX"/>
        </w:rPr>
        <w:t xml:space="preserve">se </w:t>
      </w:r>
      <w:r w:rsidR="00DD3DAC" w:rsidRPr="00DD3DAC">
        <w:rPr>
          <w:sz w:val="24"/>
          <w:szCs w:val="24"/>
          <w:lang w:val="es-MX"/>
        </w:rPr>
        <w:t xml:space="preserve">prepara la página web, para que se pueda leer bien </w:t>
      </w:r>
      <w:r>
        <w:rPr>
          <w:sz w:val="24"/>
          <w:szCs w:val="24"/>
          <w:lang w:val="es-MX"/>
        </w:rPr>
        <w:t>en</w:t>
      </w:r>
      <w:r w:rsidR="00DD3DAC" w:rsidRPr="00DD3DAC">
        <w:rPr>
          <w:sz w:val="24"/>
          <w:szCs w:val="24"/>
          <w:lang w:val="es-MX"/>
        </w:rPr>
        <w:t xml:space="preserve"> los teléfonos</w:t>
      </w:r>
      <w:r>
        <w:rPr>
          <w:sz w:val="24"/>
          <w:szCs w:val="24"/>
          <w:lang w:val="es-MX"/>
        </w:rPr>
        <w:t xml:space="preserve"> celulares</w:t>
      </w:r>
      <w:r w:rsidR="00DD3DAC" w:rsidRPr="00DD3DAC">
        <w:rPr>
          <w:sz w:val="24"/>
          <w:szCs w:val="24"/>
          <w:lang w:val="es-MX"/>
        </w:rPr>
        <w:t>.</w:t>
      </w:r>
    </w:p>
    <w:p w14:paraId="56982B4E" w14:textId="75F56C5B" w:rsidR="00DD3DAC" w:rsidRDefault="006D5DF1" w:rsidP="00DD3DAC">
      <w:pPr>
        <w:pStyle w:val="Prrafodelista"/>
        <w:ind w:left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Comité indicado más arriba </w:t>
      </w:r>
      <w:r w:rsidR="002C2C53">
        <w:rPr>
          <w:sz w:val="24"/>
          <w:szCs w:val="24"/>
          <w:lang w:val="es-MX"/>
        </w:rPr>
        <w:t>planteará una propuesta.</w:t>
      </w:r>
    </w:p>
    <w:p w14:paraId="634AC9FB" w14:textId="473383D1" w:rsidR="002C2C53" w:rsidRDefault="002C2C53" w:rsidP="00DD3DAC">
      <w:pPr>
        <w:pStyle w:val="Prrafodelista"/>
        <w:ind w:left="0"/>
        <w:jc w:val="both"/>
        <w:rPr>
          <w:sz w:val="24"/>
          <w:szCs w:val="24"/>
          <w:lang w:val="es-MX"/>
        </w:rPr>
      </w:pPr>
    </w:p>
    <w:p w14:paraId="4B05ECCE" w14:textId="13E5AEA1" w:rsidR="002C2C53" w:rsidRPr="0096216D" w:rsidRDefault="002C2C53" w:rsidP="002C2C53">
      <w:pPr>
        <w:pStyle w:val="Prrafodelista"/>
        <w:numPr>
          <w:ilvl w:val="0"/>
          <w:numId w:val="1"/>
        </w:numPr>
        <w:spacing w:line="360" w:lineRule="auto"/>
        <w:ind w:left="425" w:hanging="425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Plan de trabajo 2022</w:t>
      </w:r>
    </w:p>
    <w:p w14:paraId="7C7A7F75" w14:textId="0CB9C095" w:rsidR="002C2C53" w:rsidRPr="00FD4645" w:rsidRDefault="002C2C53">
      <w:pPr>
        <w:pStyle w:val="Prrafodelista"/>
        <w:ind w:left="0" w:firstLine="11"/>
        <w:jc w:val="both"/>
        <w:rPr>
          <w:sz w:val="24"/>
          <w:szCs w:val="24"/>
          <w:lang w:val="es-MX"/>
        </w:rPr>
      </w:pPr>
      <w:r w:rsidRPr="002C2C53">
        <w:rPr>
          <w:sz w:val="24"/>
          <w:szCs w:val="24"/>
          <w:lang w:val="es-MX"/>
        </w:rPr>
        <w:t>Roberto</w:t>
      </w:r>
      <w:r>
        <w:rPr>
          <w:sz w:val="24"/>
          <w:szCs w:val="24"/>
          <w:lang w:val="es-MX"/>
        </w:rPr>
        <w:t xml:space="preserve"> menciona que</w:t>
      </w:r>
      <w:r w:rsidRPr="002C2C53">
        <w:rPr>
          <w:sz w:val="24"/>
          <w:szCs w:val="24"/>
          <w:lang w:val="es-MX"/>
        </w:rPr>
        <w:t xml:space="preserve"> entre las cosas que se han hecho en la Academia son </w:t>
      </w:r>
      <w:r>
        <w:rPr>
          <w:sz w:val="24"/>
          <w:szCs w:val="24"/>
          <w:lang w:val="es-MX"/>
        </w:rPr>
        <w:t>s</w:t>
      </w:r>
      <w:r w:rsidRPr="002C2C53">
        <w:rPr>
          <w:sz w:val="24"/>
          <w:szCs w:val="24"/>
          <w:lang w:val="es-MX"/>
        </w:rPr>
        <w:t xml:space="preserve">eminarios, </w:t>
      </w:r>
      <w:r>
        <w:rPr>
          <w:sz w:val="24"/>
          <w:szCs w:val="24"/>
          <w:lang w:val="es-MX"/>
        </w:rPr>
        <w:t>m</w:t>
      </w:r>
      <w:r w:rsidRPr="002C2C53">
        <w:rPr>
          <w:sz w:val="24"/>
          <w:szCs w:val="24"/>
          <w:lang w:val="es-MX"/>
        </w:rPr>
        <w:t xml:space="preserve">esas </w:t>
      </w:r>
      <w:r>
        <w:rPr>
          <w:sz w:val="24"/>
          <w:szCs w:val="24"/>
          <w:lang w:val="es-MX"/>
        </w:rPr>
        <w:t>r</w:t>
      </w:r>
      <w:r w:rsidRPr="002C2C53">
        <w:rPr>
          <w:sz w:val="24"/>
          <w:szCs w:val="24"/>
          <w:lang w:val="es-MX"/>
        </w:rPr>
        <w:t xml:space="preserve">edondas, </w:t>
      </w:r>
      <w:r>
        <w:rPr>
          <w:sz w:val="24"/>
          <w:szCs w:val="24"/>
          <w:lang w:val="es-MX"/>
        </w:rPr>
        <w:t>d</w:t>
      </w:r>
      <w:r w:rsidRPr="002C2C53">
        <w:rPr>
          <w:sz w:val="24"/>
          <w:szCs w:val="24"/>
          <w:lang w:val="es-MX"/>
        </w:rPr>
        <w:t xml:space="preserve">ocumentos de postura, etc. </w:t>
      </w:r>
      <w:r>
        <w:rPr>
          <w:sz w:val="24"/>
          <w:szCs w:val="24"/>
          <w:lang w:val="es-MX"/>
        </w:rPr>
        <w:t>Plantea</w:t>
      </w:r>
      <w:r w:rsidRPr="002C2C53">
        <w:rPr>
          <w:sz w:val="24"/>
          <w:szCs w:val="24"/>
          <w:lang w:val="es-MX"/>
        </w:rPr>
        <w:t xml:space="preserve"> que debiéramos definir qu</w:t>
      </w:r>
      <w:r>
        <w:rPr>
          <w:sz w:val="24"/>
          <w:szCs w:val="24"/>
          <w:lang w:val="es-MX"/>
        </w:rPr>
        <w:t>é</w:t>
      </w:r>
      <w:r w:rsidRPr="002C2C53">
        <w:rPr>
          <w:sz w:val="24"/>
          <w:szCs w:val="24"/>
          <w:lang w:val="es-MX"/>
        </w:rPr>
        <w:t xml:space="preserve"> tipo de seminarios queremos, mesas redondas y un documento para empezar. Sobre todo como un aporte para la Constitución.</w:t>
      </w:r>
    </w:p>
    <w:p w14:paraId="0080E178" w14:textId="6EBADD1B" w:rsidR="00A0280B" w:rsidRPr="00FD4645" w:rsidRDefault="002C2C53">
      <w:pPr>
        <w:pStyle w:val="Prrafodelista"/>
        <w:ind w:left="0" w:firstLine="11"/>
        <w:jc w:val="both"/>
        <w:rPr>
          <w:sz w:val="24"/>
          <w:szCs w:val="24"/>
          <w:lang w:val="es-MX"/>
        </w:rPr>
      </w:pPr>
      <w:r w:rsidRPr="002C2C53">
        <w:rPr>
          <w:sz w:val="24"/>
          <w:szCs w:val="24"/>
          <w:lang w:val="es-MX"/>
        </w:rPr>
        <w:t xml:space="preserve">Roberto </w:t>
      </w:r>
      <w:r>
        <w:rPr>
          <w:sz w:val="24"/>
          <w:szCs w:val="24"/>
          <w:lang w:val="es-MX"/>
        </w:rPr>
        <w:t>sugiere</w:t>
      </w:r>
      <w:r w:rsidRPr="002C2C53">
        <w:rPr>
          <w:sz w:val="24"/>
          <w:szCs w:val="24"/>
          <w:lang w:val="es-MX"/>
        </w:rPr>
        <w:t xml:space="preserve"> llevar a la Asamblea los tipos de cosas que quisiéramos hacer con plazos y temas, así como </w:t>
      </w:r>
      <w:r w:rsidR="00A0280B">
        <w:rPr>
          <w:sz w:val="24"/>
          <w:szCs w:val="24"/>
          <w:lang w:val="es-MX"/>
        </w:rPr>
        <w:t>a quienes</w:t>
      </w:r>
      <w:r w:rsidRPr="002C2C53">
        <w:rPr>
          <w:sz w:val="24"/>
          <w:szCs w:val="24"/>
          <w:lang w:val="es-MX"/>
        </w:rPr>
        <w:t xml:space="preserve"> quisiéramos invitar</w:t>
      </w:r>
      <w:r w:rsidR="00A0280B">
        <w:rPr>
          <w:sz w:val="24"/>
          <w:szCs w:val="24"/>
          <w:lang w:val="es-MX"/>
        </w:rPr>
        <w:t xml:space="preserve"> a contribuir en cada tema</w:t>
      </w:r>
      <w:r w:rsidRPr="002C2C53">
        <w:rPr>
          <w:sz w:val="24"/>
          <w:szCs w:val="24"/>
          <w:lang w:val="es-MX"/>
        </w:rPr>
        <w:t xml:space="preserve">. </w:t>
      </w:r>
      <w:r w:rsidR="00A0280B">
        <w:rPr>
          <w:sz w:val="24"/>
          <w:szCs w:val="24"/>
          <w:lang w:val="es-MX"/>
        </w:rPr>
        <w:t>Entre temas y actividades se propone</w:t>
      </w:r>
      <w:r w:rsidR="00A0280B" w:rsidRPr="00FD4645">
        <w:rPr>
          <w:sz w:val="24"/>
          <w:szCs w:val="24"/>
          <w:lang w:val="es-MX"/>
        </w:rPr>
        <w:t>:</w:t>
      </w:r>
    </w:p>
    <w:p w14:paraId="0B56ED49" w14:textId="1897643B" w:rsidR="00A0280B" w:rsidRDefault="00A0280B" w:rsidP="00A0280B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</w:t>
      </w:r>
      <w:r w:rsidRPr="002C2C53">
        <w:rPr>
          <w:sz w:val="24"/>
          <w:szCs w:val="24"/>
          <w:lang w:val="es-MX"/>
        </w:rPr>
        <w:t xml:space="preserve">esiduos y </w:t>
      </w:r>
      <w:r>
        <w:rPr>
          <w:sz w:val="24"/>
          <w:szCs w:val="24"/>
          <w:lang w:val="es-MX"/>
        </w:rPr>
        <w:t>r</w:t>
      </w:r>
      <w:r w:rsidRPr="002C2C53">
        <w:rPr>
          <w:sz w:val="24"/>
          <w:szCs w:val="24"/>
          <w:lang w:val="es-MX"/>
        </w:rPr>
        <w:t xml:space="preserve">eciclaje en la </w:t>
      </w:r>
      <w:r>
        <w:rPr>
          <w:sz w:val="24"/>
          <w:szCs w:val="24"/>
          <w:lang w:val="es-MX"/>
        </w:rPr>
        <w:t>a</w:t>
      </w:r>
      <w:r w:rsidRPr="002C2C53">
        <w:rPr>
          <w:sz w:val="24"/>
          <w:szCs w:val="24"/>
          <w:lang w:val="es-MX"/>
        </w:rPr>
        <w:t>gricultura</w:t>
      </w:r>
      <w:r>
        <w:rPr>
          <w:sz w:val="24"/>
          <w:szCs w:val="24"/>
          <w:lang w:val="es-MX"/>
        </w:rPr>
        <w:t xml:space="preserve"> (Gilda Carrasco podría liderarlo)</w:t>
      </w:r>
    </w:p>
    <w:p w14:paraId="4ED72E96" w14:textId="77777777" w:rsidR="00A0280B" w:rsidRDefault="002C2C53" w:rsidP="00A0280B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MX"/>
        </w:rPr>
      </w:pPr>
      <w:r w:rsidRPr="00A0280B">
        <w:rPr>
          <w:sz w:val="24"/>
          <w:szCs w:val="24"/>
          <w:lang w:val="es-MX"/>
        </w:rPr>
        <w:t>una actividad internacional en conjunto con otras academias latinoamericanas</w:t>
      </w:r>
    </w:p>
    <w:p w14:paraId="471E83D9" w14:textId="77777777" w:rsidR="00A0280B" w:rsidRDefault="00A0280B" w:rsidP="00A0280B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hacer</w:t>
      </w:r>
      <w:r w:rsidR="002C2C53" w:rsidRPr="00A0280B">
        <w:rPr>
          <w:sz w:val="24"/>
          <w:szCs w:val="24"/>
          <w:lang w:val="es-MX"/>
        </w:rPr>
        <w:t xml:space="preserve"> un trabajo de dar a conocer que es la agricultura y nuestras ciencias en los Colegios</w:t>
      </w:r>
    </w:p>
    <w:p w14:paraId="0101593A" w14:textId="77777777" w:rsidR="00A0280B" w:rsidRDefault="002C2C53" w:rsidP="00A0280B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MX"/>
        </w:rPr>
      </w:pPr>
      <w:r w:rsidRPr="00A0280B">
        <w:rPr>
          <w:sz w:val="24"/>
          <w:szCs w:val="24"/>
          <w:lang w:val="es-MX"/>
        </w:rPr>
        <w:t>la Convención Constituyente y su falta de conocimiento en los temas de agricultura</w:t>
      </w:r>
    </w:p>
    <w:p w14:paraId="178803F5" w14:textId="0C0BA8D0" w:rsidR="00F060E3" w:rsidRDefault="00A0280B" w:rsidP="00F060E3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un </w:t>
      </w:r>
      <w:r w:rsidR="002C2C53" w:rsidRPr="00A0280B">
        <w:rPr>
          <w:sz w:val="24"/>
          <w:szCs w:val="24"/>
          <w:lang w:val="es-MX"/>
        </w:rPr>
        <w:t>documento sólido y breve</w:t>
      </w:r>
      <w:r>
        <w:rPr>
          <w:sz w:val="24"/>
          <w:szCs w:val="24"/>
          <w:lang w:val="es-MX"/>
        </w:rPr>
        <w:t xml:space="preserve"> </w:t>
      </w:r>
      <w:r w:rsidR="00F060E3">
        <w:rPr>
          <w:sz w:val="24"/>
          <w:szCs w:val="24"/>
          <w:lang w:val="es-MX"/>
        </w:rPr>
        <w:t xml:space="preserve">de la Academia </w:t>
      </w:r>
      <w:r>
        <w:rPr>
          <w:sz w:val="24"/>
          <w:szCs w:val="24"/>
          <w:lang w:val="es-MX"/>
        </w:rPr>
        <w:t>para la Convención</w:t>
      </w:r>
      <w:r w:rsidR="00F060E3">
        <w:rPr>
          <w:sz w:val="24"/>
          <w:szCs w:val="24"/>
          <w:lang w:val="es-MX"/>
        </w:rPr>
        <w:t xml:space="preserve"> aclarando </w:t>
      </w:r>
      <w:r w:rsidR="002C2C53" w:rsidRPr="00F060E3">
        <w:rPr>
          <w:sz w:val="24"/>
          <w:szCs w:val="24"/>
          <w:lang w:val="es-MX"/>
        </w:rPr>
        <w:t>algunos errores de concepto</w:t>
      </w:r>
    </w:p>
    <w:p w14:paraId="670FEE06" w14:textId="77777777" w:rsidR="00F060E3" w:rsidRDefault="00F060E3" w:rsidP="00FD4645">
      <w:pPr>
        <w:pStyle w:val="Prrafodelista"/>
        <w:ind w:left="371"/>
        <w:jc w:val="both"/>
        <w:rPr>
          <w:sz w:val="24"/>
          <w:szCs w:val="24"/>
          <w:lang w:val="es-MX"/>
        </w:rPr>
      </w:pPr>
    </w:p>
    <w:p w14:paraId="403AD331" w14:textId="5AE44A76" w:rsidR="002C2C53" w:rsidRPr="008D14C5" w:rsidRDefault="008D14C5" w:rsidP="00FD4645">
      <w:pPr>
        <w:ind w:left="1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Se concuerda la necesidad de</w:t>
      </w:r>
      <w:r w:rsidR="002C2C53" w:rsidRPr="008D14C5">
        <w:rPr>
          <w:sz w:val="24"/>
          <w:szCs w:val="24"/>
          <w:lang w:val="es-MX"/>
        </w:rPr>
        <w:t xml:space="preserve"> una metodología para trabajar en una primera etapa</w:t>
      </w:r>
      <w:r>
        <w:rPr>
          <w:sz w:val="24"/>
          <w:szCs w:val="24"/>
          <w:lang w:val="es-MX"/>
        </w:rPr>
        <w:t>,</w:t>
      </w:r>
      <w:r w:rsidR="002C2C53" w:rsidRPr="008D14C5">
        <w:rPr>
          <w:sz w:val="24"/>
          <w:szCs w:val="24"/>
          <w:lang w:val="es-MX"/>
        </w:rPr>
        <w:t xml:space="preserve"> ver lo que se ha discutido en la Convención y pedirle a un grupo de académicos que </w:t>
      </w:r>
      <w:r>
        <w:rPr>
          <w:sz w:val="24"/>
          <w:szCs w:val="24"/>
          <w:lang w:val="es-MX"/>
        </w:rPr>
        <w:t>lo aborden</w:t>
      </w:r>
      <w:r w:rsidR="002C2C53" w:rsidRPr="008D14C5">
        <w:rPr>
          <w:sz w:val="24"/>
          <w:szCs w:val="24"/>
          <w:lang w:val="es-MX"/>
        </w:rPr>
        <w:t xml:space="preserve">. Carlos propone mandar un mail a la Academia para </w:t>
      </w:r>
      <w:r>
        <w:rPr>
          <w:sz w:val="24"/>
          <w:szCs w:val="24"/>
          <w:lang w:val="es-MX"/>
        </w:rPr>
        <w:t>seleccionar</w:t>
      </w:r>
      <w:r w:rsidR="002C2C53" w:rsidRPr="008D14C5">
        <w:rPr>
          <w:sz w:val="24"/>
          <w:szCs w:val="24"/>
          <w:lang w:val="es-MX"/>
        </w:rPr>
        <w:t xml:space="preserve"> los temas que interesan y que podrían contribuir para la Constituyente. Juan pide contar primero con los textos de la Convención y sobre ellos aclarar los puntos en que hay conceptos </w:t>
      </w:r>
      <w:r>
        <w:rPr>
          <w:sz w:val="24"/>
          <w:szCs w:val="24"/>
          <w:lang w:val="es-MX"/>
        </w:rPr>
        <w:t xml:space="preserve">equivocados </w:t>
      </w:r>
      <w:r w:rsidR="002C2C53" w:rsidRPr="008D14C5">
        <w:rPr>
          <w:sz w:val="24"/>
          <w:szCs w:val="24"/>
          <w:lang w:val="es-MX"/>
        </w:rPr>
        <w:t xml:space="preserve">o errores. En síntesis hacer ver la preocupación de la Academia sobre </w:t>
      </w:r>
      <w:r>
        <w:rPr>
          <w:sz w:val="24"/>
          <w:szCs w:val="24"/>
          <w:lang w:val="es-MX"/>
        </w:rPr>
        <w:t xml:space="preserve">conceptos </w:t>
      </w:r>
      <w:r w:rsidR="002C2C53" w:rsidRPr="008D14C5">
        <w:rPr>
          <w:sz w:val="24"/>
          <w:szCs w:val="24"/>
          <w:lang w:val="es-MX"/>
        </w:rPr>
        <w:t>err</w:t>
      </w:r>
      <w:r>
        <w:rPr>
          <w:sz w:val="24"/>
          <w:szCs w:val="24"/>
          <w:lang w:val="es-MX"/>
        </w:rPr>
        <w:t>óneos</w:t>
      </w:r>
      <w:r w:rsidR="002C2C53" w:rsidRPr="008D14C5">
        <w:rPr>
          <w:sz w:val="24"/>
          <w:szCs w:val="24"/>
          <w:lang w:val="es-MX"/>
        </w:rPr>
        <w:t xml:space="preserve"> y aclararlos.</w:t>
      </w:r>
    </w:p>
    <w:p w14:paraId="2BC4D8A4" w14:textId="54AA03AC" w:rsidR="002C2C53" w:rsidRPr="002C2C53" w:rsidRDefault="008D14C5" w:rsidP="00FD4645">
      <w:pPr>
        <w:pStyle w:val="Prrafodelista"/>
        <w:ind w:left="0" w:firstLine="1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 concluye que tenemos dos grandes áreas a abordar:</w:t>
      </w:r>
      <w:r w:rsidR="002C2C53" w:rsidRPr="002C2C53">
        <w:rPr>
          <w:sz w:val="24"/>
          <w:szCs w:val="24"/>
          <w:lang w:val="es-MX"/>
        </w:rPr>
        <w:t xml:space="preserve"> 1. Los conceptos que se están manejando para redactar la Constitución, sobre todo </w:t>
      </w:r>
      <w:r>
        <w:rPr>
          <w:sz w:val="24"/>
          <w:szCs w:val="24"/>
          <w:lang w:val="es-MX"/>
        </w:rPr>
        <w:t>los erróneos; y</w:t>
      </w:r>
      <w:r w:rsidR="002C2C53" w:rsidRPr="002C2C53">
        <w:rPr>
          <w:sz w:val="24"/>
          <w:szCs w:val="24"/>
          <w:lang w:val="es-MX"/>
        </w:rPr>
        <w:t xml:space="preserve"> 2. Los </w:t>
      </w:r>
      <w:r>
        <w:rPr>
          <w:sz w:val="24"/>
          <w:szCs w:val="24"/>
          <w:lang w:val="es-MX"/>
        </w:rPr>
        <w:t>r</w:t>
      </w:r>
      <w:r w:rsidR="002C2C53" w:rsidRPr="002C2C53">
        <w:rPr>
          <w:sz w:val="24"/>
          <w:szCs w:val="24"/>
          <w:lang w:val="es-MX"/>
        </w:rPr>
        <w:t>esiduos como un documento o seminario.</w:t>
      </w:r>
    </w:p>
    <w:p w14:paraId="1E54B667" w14:textId="2214EE1C" w:rsidR="002C2C53" w:rsidRPr="00DD3DAC" w:rsidRDefault="008D14C5" w:rsidP="00FD4645">
      <w:pPr>
        <w:pStyle w:val="Prrafodelista"/>
        <w:ind w:left="0" w:firstLine="1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Finalmente, </w:t>
      </w:r>
      <w:r w:rsidR="002C2C53" w:rsidRPr="002C2C53">
        <w:rPr>
          <w:sz w:val="24"/>
          <w:szCs w:val="24"/>
          <w:lang w:val="es-MX"/>
        </w:rPr>
        <w:t xml:space="preserve">Roberto propone formar un equipo de académicos que discutan las ideas para la Convención </w:t>
      </w:r>
      <w:r>
        <w:rPr>
          <w:sz w:val="24"/>
          <w:szCs w:val="24"/>
          <w:lang w:val="es-MX"/>
        </w:rPr>
        <w:t>a</w:t>
      </w:r>
      <w:r w:rsidR="002C2C53" w:rsidRPr="002C2C53">
        <w:rPr>
          <w:sz w:val="24"/>
          <w:szCs w:val="24"/>
          <w:lang w:val="es-MX"/>
        </w:rPr>
        <w:t xml:space="preserve"> partir del documento que ya existe. Que le den una mirada y digan cuales son los </w:t>
      </w:r>
      <w:r>
        <w:rPr>
          <w:sz w:val="24"/>
          <w:szCs w:val="24"/>
          <w:lang w:val="es-MX"/>
        </w:rPr>
        <w:t>errores</w:t>
      </w:r>
      <w:r w:rsidR="002C2C53" w:rsidRPr="002C2C53">
        <w:rPr>
          <w:sz w:val="24"/>
          <w:szCs w:val="24"/>
          <w:lang w:val="es-MX"/>
        </w:rPr>
        <w:t xml:space="preserve"> que hay que aclarar.  Se acuerda que Roberto se comunique con ellos.</w:t>
      </w:r>
    </w:p>
    <w:p w14:paraId="720A0512" w14:textId="77777777" w:rsidR="009D727C" w:rsidRPr="00FD4645" w:rsidRDefault="009D727C" w:rsidP="00FD4645">
      <w:pPr>
        <w:pStyle w:val="Prrafodelista"/>
        <w:ind w:left="0" w:firstLine="11"/>
        <w:jc w:val="both"/>
        <w:rPr>
          <w:b/>
          <w:bCs/>
          <w:sz w:val="24"/>
          <w:szCs w:val="24"/>
        </w:rPr>
      </w:pPr>
    </w:p>
    <w:p w14:paraId="67E2A1A9" w14:textId="0E7B15B6" w:rsidR="00F6297D" w:rsidRDefault="00682B04" w:rsidP="00652CD8">
      <w:pPr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 xml:space="preserve">Sin más temas que tratar se cierra la sesión a las 20:30 </w:t>
      </w:r>
      <w:proofErr w:type="spellStart"/>
      <w:r w:rsidRPr="00FD4645">
        <w:rPr>
          <w:rFonts w:cstheme="minorHAnsi"/>
          <w:sz w:val="24"/>
          <w:szCs w:val="24"/>
        </w:rPr>
        <w:t>hrs</w:t>
      </w:r>
      <w:proofErr w:type="spellEnd"/>
      <w:r w:rsidRPr="00FD4645">
        <w:rPr>
          <w:rFonts w:cstheme="minorHAnsi"/>
          <w:sz w:val="24"/>
          <w:szCs w:val="24"/>
        </w:rPr>
        <w:t>.</w:t>
      </w:r>
    </w:p>
    <w:p w14:paraId="4AAFC7ED" w14:textId="007D696C" w:rsidR="00B0615B" w:rsidRPr="00FD4645" w:rsidRDefault="00B0615B" w:rsidP="00B0615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* *</w:t>
      </w:r>
    </w:p>
    <w:sectPr w:rsidR="00B0615B" w:rsidRPr="00FD4645" w:rsidSect="00ED5316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363BC"/>
    <w:multiLevelType w:val="hybridMultilevel"/>
    <w:tmpl w:val="CF06A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574A"/>
    <w:multiLevelType w:val="hybridMultilevel"/>
    <w:tmpl w:val="0FDEFF5E"/>
    <w:lvl w:ilvl="0" w:tplc="340A000F">
      <w:start w:val="1"/>
      <w:numFmt w:val="decimal"/>
      <w:lvlText w:val="%1."/>
      <w:lvlJc w:val="left"/>
      <w:pPr>
        <w:ind w:left="1400" w:hanging="360"/>
      </w:pPr>
    </w:lvl>
    <w:lvl w:ilvl="1" w:tplc="340A0019" w:tentative="1">
      <w:start w:val="1"/>
      <w:numFmt w:val="lowerLetter"/>
      <w:lvlText w:val="%2."/>
      <w:lvlJc w:val="left"/>
      <w:pPr>
        <w:ind w:left="2120" w:hanging="360"/>
      </w:pPr>
    </w:lvl>
    <w:lvl w:ilvl="2" w:tplc="340A001B" w:tentative="1">
      <w:start w:val="1"/>
      <w:numFmt w:val="lowerRoman"/>
      <w:lvlText w:val="%3."/>
      <w:lvlJc w:val="right"/>
      <w:pPr>
        <w:ind w:left="2840" w:hanging="180"/>
      </w:pPr>
    </w:lvl>
    <w:lvl w:ilvl="3" w:tplc="340A000F" w:tentative="1">
      <w:start w:val="1"/>
      <w:numFmt w:val="decimal"/>
      <w:lvlText w:val="%4."/>
      <w:lvlJc w:val="left"/>
      <w:pPr>
        <w:ind w:left="3560" w:hanging="360"/>
      </w:pPr>
    </w:lvl>
    <w:lvl w:ilvl="4" w:tplc="340A0019" w:tentative="1">
      <w:start w:val="1"/>
      <w:numFmt w:val="lowerLetter"/>
      <w:lvlText w:val="%5."/>
      <w:lvlJc w:val="left"/>
      <w:pPr>
        <w:ind w:left="4280" w:hanging="360"/>
      </w:pPr>
    </w:lvl>
    <w:lvl w:ilvl="5" w:tplc="340A001B" w:tentative="1">
      <w:start w:val="1"/>
      <w:numFmt w:val="lowerRoman"/>
      <w:lvlText w:val="%6."/>
      <w:lvlJc w:val="right"/>
      <w:pPr>
        <w:ind w:left="5000" w:hanging="180"/>
      </w:pPr>
    </w:lvl>
    <w:lvl w:ilvl="6" w:tplc="340A000F" w:tentative="1">
      <w:start w:val="1"/>
      <w:numFmt w:val="decimal"/>
      <w:lvlText w:val="%7."/>
      <w:lvlJc w:val="left"/>
      <w:pPr>
        <w:ind w:left="5720" w:hanging="360"/>
      </w:pPr>
    </w:lvl>
    <w:lvl w:ilvl="7" w:tplc="340A0019" w:tentative="1">
      <w:start w:val="1"/>
      <w:numFmt w:val="lowerLetter"/>
      <w:lvlText w:val="%8."/>
      <w:lvlJc w:val="left"/>
      <w:pPr>
        <w:ind w:left="6440" w:hanging="360"/>
      </w:pPr>
    </w:lvl>
    <w:lvl w:ilvl="8" w:tplc="34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A6B555D"/>
    <w:multiLevelType w:val="hybridMultilevel"/>
    <w:tmpl w:val="A0F8BD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75A1"/>
    <w:multiLevelType w:val="hybridMultilevel"/>
    <w:tmpl w:val="0E0C561A"/>
    <w:lvl w:ilvl="0" w:tplc="F6FE0E5A">
      <w:start w:val="1"/>
      <w:numFmt w:val="decimal"/>
      <w:lvlText w:val="%1."/>
      <w:lvlJc w:val="left"/>
      <w:pPr>
        <w:ind w:left="107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60" w:hanging="360"/>
      </w:pPr>
    </w:lvl>
    <w:lvl w:ilvl="2" w:tplc="340A001B" w:tentative="1">
      <w:start w:val="1"/>
      <w:numFmt w:val="lowerRoman"/>
      <w:lvlText w:val="%3."/>
      <w:lvlJc w:val="right"/>
      <w:pPr>
        <w:ind w:left="2480" w:hanging="180"/>
      </w:pPr>
    </w:lvl>
    <w:lvl w:ilvl="3" w:tplc="340A000F" w:tentative="1">
      <w:start w:val="1"/>
      <w:numFmt w:val="decimal"/>
      <w:lvlText w:val="%4."/>
      <w:lvlJc w:val="left"/>
      <w:pPr>
        <w:ind w:left="3200" w:hanging="360"/>
      </w:pPr>
    </w:lvl>
    <w:lvl w:ilvl="4" w:tplc="340A0019" w:tentative="1">
      <w:start w:val="1"/>
      <w:numFmt w:val="lowerLetter"/>
      <w:lvlText w:val="%5."/>
      <w:lvlJc w:val="left"/>
      <w:pPr>
        <w:ind w:left="3920" w:hanging="360"/>
      </w:pPr>
    </w:lvl>
    <w:lvl w:ilvl="5" w:tplc="340A001B" w:tentative="1">
      <w:start w:val="1"/>
      <w:numFmt w:val="lowerRoman"/>
      <w:lvlText w:val="%6."/>
      <w:lvlJc w:val="right"/>
      <w:pPr>
        <w:ind w:left="4640" w:hanging="180"/>
      </w:pPr>
    </w:lvl>
    <w:lvl w:ilvl="6" w:tplc="340A000F" w:tentative="1">
      <w:start w:val="1"/>
      <w:numFmt w:val="decimal"/>
      <w:lvlText w:val="%7."/>
      <w:lvlJc w:val="left"/>
      <w:pPr>
        <w:ind w:left="5360" w:hanging="360"/>
      </w:pPr>
    </w:lvl>
    <w:lvl w:ilvl="7" w:tplc="340A0019" w:tentative="1">
      <w:start w:val="1"/>
      <w:numFmt w:val="lowerLetter"/>
      <w:lvlText w:val="%8."/>
      <w:lvlJc w:val="left"/>
      <w:pPr>
        <w:ind w:left="6080" w:hanging="360"/>
      </w:pPr>
    </w:lvl>
    <w:lvl w:ilvl="8" w:tplc="34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E0904B0"/>
    <w:multiLevelType w:val="hybridMultilevel"/>
    <w:tmpl w:val="8C7048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2816"/>
    <w:multiLevelType w:val="hybridMultilevel"/>
    <w:tmpl w:val="F9967A48"/>
    <w:lvl w:ilvl="0" w:tplc="F6FE0E5A">
      <w:start w:val="1"/>
      <w:numFmt w:val="decimal"/>
      <w:lvlText w:val="%1."/>
      <w:lvlJc w:val="left"/>
      <w:pPr>
        <w:ind w:left="214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 w15:restartNumberingAfterBreak="0">
    <w:nsid w:val="41052B81"/>
    <w:multiLevelType w:val="hybridMultilevel"/>
    <w:tmpl w:val="010ED0CC"/>
    <w:lvl w:ilvl="0" w:tplc="340A0017">
      <w:start w:val="1"/>
      <w:numFmt w:val="lowerLetter"/>
      <w:lvlText w:val="%1)"/>
      <w:lvlJc w:val="left"/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E2991"/>
    <w:multiLevelType w:val="hybridMultilevel"/>
    <w:tmpl w:val="7DF82BC2"/>
    <w:lvl w:ilvl="0" w:tplc="586EF3DA">
      <w:start w:val="4"/>
      <w:numFmt w:val="bullet"/>
      <w:lvlText w:val="-"/>
      <w:lvlJc w:val="left"/>
      <w:pPr>
        <w:ind w:left="371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943726205">
    <w:abstractNumId w:val="1"/>
  </w:num>
  <w:num w:numId="2" w16cid:durableId="1376078507">
    <w:abstractNumId w:val="2"/>
  </w:num>
  <w:num w:numId="3" w16cid:durableId="916790809">
    <w:abstractNumId w:val="4"/>
  </w:num>
  <w:num w:numId="4" w16cid:durableId="1290630187">
    <w:abstractNumId w:val="6"/>
  </w:num>
  <w:num w:numId="5" w16cid:durableId="1498687440">
    <w:abstractNumId w:val="3"/>
  </w:num>
  <w:num w:numId="6" w16cid:durableId="662318389">
    <w:abstractNumId w:val="7"/>
  </w:num>
  <w:num w:numId="7" w16cid:durableId="1110855564">
    <w:abstractNumId w:val="5"/>
  </w:num>
  <w:num w:numId="8" w16cid:durableId="1244147862">
    <w:abstractNumId w:val="0"/>
  </w:num>
  <w:num w:numId="9" w16cid:durableId="1114982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7D"/>
    <w:rsid w:val="000234B3"/>
    <w:rsid w:val="00050585"/>
    <w:rsid w:val="000634FD"/>
    <w:rsid w:val="000D0569"/>
    <w:rsid w:val="0010055F"/>
    <w:rsid w:val="00111D69"/>
    <w:rsid w:val="00113EB2"/>
    <w:rsid w:val="0015680D"/>
    <w:rsid w:val="001B18DB"/>
    <w:rsid w:val="001C3D15"/>
    <w:rsid w:val="001C641C"/>
    <w:rsid w:val="0022663F"/>
    <w:rsid w:val="00237879"/>
    <w:rsid w:val="0025529E"/>
    <w:rsid w:val="002631C4"/>
    <w:rsid w:val="002C2C53"/>
    <w:rsid w:val="00344A35"/>
    <w:rsid w:val="00350F06"/>
    <w:rsid w:val="00415D0C"/>
    <w:rsid w:val="00420CD6"/>
    <w:rsid w:val="0045468A"/>
    <w:rsid w:val="00470C3B"/>
    <w:rsid w:val="00476EFC"/>
    <w:rsid w:val="00476F4D"/>
    <w:rsid w:val="004818E5"/>
    <w:rsid w:val="0049112E"/>
    <w:rsid w:val="004A04E2"/>
    <w:rsid w:val="004B202A"/>
    <w:rsid w:val="004D5328"/>
    <w:rsid w:val="004E76B8"/>
    <w:rsid w:val="005066AF"/>
    <w:rsid w:val="00512967"/>
    <w:rsid w:val="00523228"/>
    <w:rsid w:val="0057401C"/>
    <w:rsid w:val="00574CAF"/>
    <w:rsid w:val="00584202"/>
    <w:rsid w:val="00584EE0"/>
    <w:rsid w:val="00597EE1"/>
    <w:rsid w:val="005A09F2"/>
    <w:rsid w:val="005A6654"/>
    <w:rsid w:val="005A7A95"/>
    <w:rsid w:val="005E1690"/>
    <w:rsid w:val="005E17A6"/>
    <w:rsid w:val="00624DCA"/>
    <w:rsid w:val="0062613E"/>
    <w:rsid w:val="00652705"/>
    <w:rsid w:val="00652CD8"/>
    <w:rsid w:val="00682B04"/>
    <w:rsid w:val="00691575"/>
    <w:rsid w:val="006B3431"/>
    <w:rsid w:val="006D5DF1"/>
    <w:rsid w:val="0070740F"/>
    <w:rsid w:val="007631A8"/>
    <w:rsid w:val="0077325F"/>
    <w:rsid w:val="00776B1A"/>
    <w:rsid w:val="00777F74"/>
    <w:rsid w:val="00783171"/>
    <w:rsid w:val="00787E47"/>
    <w:rsid w:val="007B2D55"/>
    <w:rsid w:val="007D2F84"/>
    <w:rsid w:val="007F6C9E"/>
    <w:rsid w:val="00806C33"/>
    <w:rsid w:val="00822875"/>
    <w:rsid w:val="00826A73"/>
    <w:rsid w:val="00867BF5"/>
    <w:rsid w:val="00876AB4"/>
    <w:rsid w:val="008A25D9"/>
    <w:rsid w:val="008A4A69"/>
    <w:rsid w:val="008B02B1"/>
    <w:rsid w:val="008B0E15"/>
    <w:rsid w:val="008B3615"/>
    <w:rsid w:val="008B4DEC"/>
    <w:rsid w:val="008D14C5"/>
    <w:rsid w:val="008E19AA"/>
    <w:rsid w:val="008E6DD7"/>
    <w:rsid w:val="00904C64"/>
    <w:rsid w:val="00921DCE"/>
    <w:rsid w:val="0092557F"/>
    <w:rsid w:val="009260F7"/>
    <w:rsid w:val="0097154C"/>
    <w:rsid w:val="009D727C"/>
    <w:rsid w:val="00A0280B"/>
    <w:rsid w:val="00A157AC"/>
    <w:rsid w:val="00A23D8F"/>
    <w:rsid w:val="00A369B4"/>
    <w:rsid w:val="00A93BBD"/>
    <w:rsid w:val="00AE2F04"/>
    <w:rsid w:val="00AE40F7"/>
    <w:rsid w:val="00AE52D5"/>
    <w:rsid w:val="00AE7C45"/>
    <w:rsid w:val="00B0615B"/>
    <w:rsid w:val="00B24EEF"/>
    <w:rsid w:val="00B678F5"/>
    <w:rsid w:val="00B83037"/>
    <w:rsid w:val="00B9671A"/>
    <w:rsid w:val="00BA4781"/>
    <w:rsid w:val="00BC598C"/>
    <w:rsid w:val="00BD5DE5"/>
    <w:rsid w:val="00BF3C3C"/>
    <w:rsid w:val="00C049BC"/>
    <w:rsid w:val="00C05008"/>
    <w:rsid w:val="00C11ED9"/>
    <w:rsid w:val="00C34E34"/>
    <w:rsid w:val="00C634E0"/>
    <w:rsid w:val="00C6638E"/>
    <w:rsid w:val="00C669E0"/>
    <w:rsid w:val="00C674AE"/>
    <w:rsid w:val="00CA0F8A"/>
    <w:rsid w:val="00CA5085"/>
    <w:rsid w:val="00CB5141"/>
    <w:rsid w:val="00D12F51"/>
    <w:rsid w:val="00D37C55"/>
    <w:rsid w:val="00D423FA"/>
    <w:rsid w:val="00D6205C"/>
    <w:rsid w:val="00D800DA"/>
    <w:rsid w:val="00D8274B"/>
    <w:rsid w:val="00D83673"/>
    <w:rsid w:val="00DC4FFA"/>
    <w:rsid w:val="00DD3DAC"/>
    <w:rsid w:val="00DF502D"/>
    <w:rsid w:val="00E01173"/>
    <w:rsid w:val="00E37DA9"/>
    <w:rsid w:val="00E4476D"/>
    <w:rsid w:val="00E51197"/>
    <w:rsid w:val="00E630F7"/>
    <w:rsid w:val="00E7299C"/>
    <w:rsid w:val="00EC7FC3"/>
    <w:rsid w:val="00ED3EAE"/>
    <w:rsid w:val="00ED5316"/>
    <w:rsid w:val="00F060E3"/>
    <w:rsid w:val="00F11599"/>
    <w:rsid w:val="00F13B28"/>
    <w:rsid w:val="00F21C79"/>
    <w:rsid w:val="00F6297D"/>
    <w:rsid w:val="00F81B10"/>
    <w:rsid w:val="00F92FA7"/>
    <w:rsid w:val="00FA02BA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3348"/>
  <w15:docId w15:val="{BAF083D5-F275-463D-A03A-983467E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2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31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E7C45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631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631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1154</Words>
  <Characters>6433</Characters>
  <Application>Microsoft Office Word</Application>
  <DocSecurity>0</DocSecurity>
  <Lines>229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Undurraga</dc:creator>
  <cp:lastModifiedBy>FERNANDO BAS</cp:lastModifiedBy>
  <cp:revision>3</cp:revision>
  <cp:lastPrinted>2022-08-05T21:16:00Z</cp:lastPrinted>
  <dcterms:created xsi:type="dcterms:W3CDTF">2022-08-05T21:16:00Z</dcterms:created>
  <dcterms:modified xsi:type="dcterms:W3CDTF">2022-08-05T21:16:00Z</dcterms:modified>
</cp:coreProperties>
</file>