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6262BE7C"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ACTA</w:t>
      </w:r>
      <w:r w:rsidR="00A57CA9" w:rsidRPr="00B9774D">
        <w:rPr>
          <w:rFonts w:ascii="Arial" w:hAnsi="Arial" w:cs="Arial"/>
          <w:b/>
          <w:sz w:val="28"/>
          <w:szCs w:val="28"/>
        </w:rPr>
        <w:t xml:space="preserve"> 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w:t>
      </w:r>
      <w:r w:rsidR="001C22D8">
        <w:rPr>
          <w:rFonts w:ascii="Arial" w:hAnsi="Arial" w:cs="Arial"/>
          <w:b/>
          <w:sz w:val="28"/>
          <w:szCs w:val="28"/>
        </w:rPr>
        <w:t>20</w:t>
      </w:r>
    </w:p>
    <w:p w14:paraId="5A77A002" w14:textId="77777777" w:rsidR="00176363" w:rsidRPr="0042666E" w:rsidRDefault="00176363" w:rsidP="002023D2">
      <w:pPr>
        <w:tabs>
          <w:tab w:val="center" w:pos="4419"/>
          <w:tab w:val="left" w:pos="5256"/>
        </w:tabs>
        <w:spacing w:after="0" w:line="240" w:lineRule="auto"/>
        <w:jc w:val="both"/>
        <w:rPr>
          <w:rFonts w:ascii="Arial" w:hAnsi="Arial" w:cs="Arial"/>
        </w:rPr>
      </w:pPr>
    </w:p>
    <w:p w14:paraId="3A426211" w14:textId="6435AFCF" w:rsidR="007862DE" w:rsidRPr="0042666E" w:rsidRDefault="0049340B" w:rsidP="002023D2">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1C22D8">
        <w:rPr>
          <w:rFonts w:ascii="Arial" w:hAnsi="Arial" w:cs="Arial"/>
        </w:rPr>
        <w:t>1</w:t>
      </w:r>
      <w:r w:rsidR="002D4A2F">
        <w:rPr>
          <w:rFonts w:ascii="Arial" w:hAnsi="Arial" w:cs="Arial"/>
        </w:rPr>
        <w:t>7</w:t>
      </w:r>
      <w:r w:rsidR="00135839">
        <w:rPr>
          <w:rFonts w:ascii="Arial" w:hAnsi="Arial" w:cs="Arial"/>
        </w:rPr>
        <w:t xml:space="preserve"> de </w:t>
      </w:r>
      <w:r w:rsidR="002D4A2F">
        <w:rPr>
          <w:rFonts w:ascii="Arial" w:hAnsi="Arial" w:cs="Arial"/>
        </w:rPr>
        <w:t>diciembre</w:t>
      </w:r>
      <w:r w:rsidR="00697665" w:rsidRPr="0042666E">
        <w:rPr>
          <w:rFonts w:ascii="Arial" w:hAnsi="Arial" w:cs="Arial"/>
        </w:rPr>
        <w:t xml:space="preserve"> </w:t>
      </w:r>
      <w:r w:rsidR="00380E98" w:rsidRPr="0042666E">
        <w:rPr>
          <w:rFonts w:ascii="Arial" w:hAnsi="Arial" w:cs="Arial"/>
        </w:rPr>
        <w:t>20</w:t>
      </w:r>
      <w:r w:rsidR="001C22D8">
        <w:rPr>
          <w:rFonts w:ascii="Arial" w:hAnsi="Arial" w:cs="Arial"/>
        </w:rPr>
        <w:t>20</w:t>
      </w:r>
    </w:p>
    <w:p w14:paraId="1FB8EAE3" w14:textId="5BD93E54" w:rsidR="007862DE" w:rsidRPr="0042666E" w:rsidRDefault="007862DE" w:rsidP="002023D2">
      <w:pPr>
        <w:pStyle w:val="Textosinformato"/>
        <w:jc w:val="both"/>
        <w:rPr>
          <w:rFonts w:cs="Arial"/>
          <w:szCs w:val="22"/>
        </w:rPr>
      </w:pPr>
      <w:r w:rsidRPr="0042666E">
        <w:rPr>
          <w:rFonts w:cs="Arial"/>
          <w:szCs w:val="22"/>
        </w:rPr>
        <w:t xml:space="preserve">Hora: </w:t>
      </w:r>
      <w:r w:rsidR="006A2829" w:rsidRPr="0042666E">
        <w:rPr>
          <w:rFonts w:cs="Arial"/>
          <w:szCs w:val="22"/>
        </w:rPr>
        <w:tab/>
      </w:r>
      <w:r w:rsidR="006A2829" w:rsidRPr="0042666E">
        <w:rPr>
          <w:rFonts w:cs="Arial"/>
          <w:szCs w:val="22"/>
        </w:rPr>
        <w:tab/>
      </w:r>
      <w:r w:rsidR="001C22D8">
        <w:rPr>
          <w:rFonts w:cs="Arial"/>
          <w:szCs w:val="22"/>
        </w:rPr>
        <w:t>18</w:t>
      </w:r>
      <w:r w:rsidRPr="0042666E">
        <w:rPr>
          <w:rFonts w:cs="Arial"/>
          <w:szCs w:val="22"/>
        </w:rPr>
        <w:t>:</w:t>
      </w:r>
      <w:r w:rsidR="001C22D8">
        <w:rPr>
          <w:rFonts w:cs="Arial"/>
          <w:szCs w:val="22"/>
        </w:rPr>
        <w:t>05</w:t>
      </w:r>
      <w:r w:rsidRPr="0042666E">
        <w:rPr>
          <w:rFonts w:cs="Arial"/>
          <w:szCs w:val="22"/>
        </w:rPr>
        <w:t xml:space="preserve"> a </w:t>
      </w:r>
      <w:r w:rsidR="001C22D8">
        <w:rPr>
          <w:rFonts w:cs="Arial"/>
          <w:szCs w:val="22"/>
        </w:rPr>
        <w:t>19</w:t>
      </w:r>
      <w:r w:rsidR="00380E98" w:rsidRPr="0042666E">
        <w:rPr>
          <w:rFonts w:cs="Arial"/>
          <w:szCs w:val="22"/>
        </w:rPr>
        <w:t>:</w:t>
      </w:r>
      <w:r w:rsidR="001C22D8">
        <w:rPr>
          <w:rFonts w:cs="Arial"/>
          <w:szCs w:val="22"/>
        </w:rPr>
        <w:t>40</w:t>
      </w:r>
      <w:r w:rsidR="00800FE2" w:rsidRPr="0042666E">
        <w:rPr>
          <w:rFonts w:cs="Arial"/>
          <w:szCs w:val="22"/>
        </w:rPr>
        <w:t xml:space="preserve"> </w:t>
      </w:r>
      <w:r w:rsidR="00CE0E0B" w:rsidRPr="0042666E">
        <w:rPr>
          <w:rFonts w:cs="Arial"/>
          <w:szCs w:val="22"/>
        </w:rPr>
        <w:t>horas</w:t>
      </w:r>
    </w:p>
    <w:p w14:paraId="1417CF99" w14:textId="68E44B5B" w:rsidR="007862DE" w:rsidRPr="0042666E" w:rsidRDefault="007862DE" w:rsidP="002023D2">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1C22D8">
        <w:rPr>
          <w:rFonts w:cs="Arial"/>
          <w:szCs w:val="22"/>
        </w:rPr>
        <w:t>Vía Zoom</w:t>
      </w:r>
    </w:p>
    <w:p w14:paraId="7083DED8" w14:textId="01BDD63F" w:rsidR="00C801F9" w:rsidRPr="0042666E" w:rsidRDefault="00C801F9" w:rsidP="002023D2">
      <w:pPr>
        <w:pStyle w:val="Textosinformato"/>
        <w:jc w:val="both"/>
        <w:rPr>
          <w:rFonts w:cs="Arial"/>
          <w:szCs w:val="22"/>
        </w:rPr>
      </w:pPr>
      <w:r w:rsidRPr="0042666E">
        <w:rPr>
          <w:rFonts w:cs="Arial"/>
          <w:szCs w:val="22"/>
        </w:rPr>
        <w:t xml:space="preserve">Preside: </w:t>
      </w:r>
      <w:r w:rsidRPr="0042666E">
        <w:rPr>
          <w:rFonts w:cs="Arial"/>
          <w:szCs w:val="22"/>
        </w:rPr>
        <w:tab/>
      </w:r>
      <w:r w:rsidR="002023D2" w:rsidRPr="0042666E">
        <w:rPr>
          <w:rFonts w:cs="Arial"/>
          <w:szCs w:val="22"/>
        </w:rPr>
        <w:t>Juan Izquierdo</w:t>
      </w:r>
    </w:p>
    <w:p w14:paraId="0E090280" w14:textId="2EDAF602" w:rsidR="00C801F9" w:rsidRPr="0042666E" w:rsidRDefault="00C801F9" w:rsidP="002023D2">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4FBD1B36" w14:textId="77777777" w:rsidR="00B9774D" w:rsidRPr="0042666E" w:rsidRDefault="00B9774D" w:rsidP="002023D2">
      <w:pPr>
        <w:spacing w:after="0" w:line="240" w:lineRule="auto"/>
        <w:jc w:val="both"/>
        <w:rPr>
          <w:rFonts w:ascii="Arial" w:eastAsiaTheme="majorEastAsia" w:hAnsi="Arial" w:cs="Arial"/>
          <w:b/>
          <w:bCs/>
        </w:rPr>
      </w:pPr>
    </w:p>
    <w:p w14:paraId="421E3485" w14:textId="469803D5" w:rsidR="00697665" w:rsidRPr="00B9774D" w:rsidRDefault="00176363" w:rsidP="002023D2">
      <w:pPr>
        <w:pStyle w:val="Ttulo1"/>
        <w:spacing w:before="0" w:line="240" w:lineRule="auto"/>
        <w:jc w:val="both"/>
        <w:rPr>
          <w:rFonts w:ascii="Arial" w:hAnsi="Arial" w:cs="Arial"/>
          <w:color w:val="auto"/>
          <w:sz w:val="24"/>
          <w:szCs w:val="24"/>
        </w:rPr>
      </w:pPr>
      <w:bookmarkStart w:id="0" w:name="_Toc530740848"/>
      <w:r w:rsidRPr="00B9774D">
        <w:rPr>
          <w:rFonts w:ascii="Arial" w:hAnsi="Arial" w:cs="Arial"/>
          <w:color w:val="auto"/>
          <w:sz w:val="24"/>
          <w:szCs w:val="24"/>
        </w:rPr>
        <w:t>ASISTENCIA</w:t>
      </w:r>
      <w:bookmarkEnd w:id="0"/>
    </w:p>
    <w:p w14:paraId="18FB7D43" w14:textId="5FB380A8" w:rsidR="00DA71B6" w:rsidRPr="002023D2" w:rsidRDefault="00DA71B6" w:rsidP="002023D2">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D9735A" w14:paraId="4AA5ADE5" w14:textId="77777777" w:rsidTr="00B9774D">
        <w:tc>
          <w:tcPr>
            <w:tcW w:w="2376"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3261"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417"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B9774D">
        <w:tc>
          <w:tcPr>
            <w:tcW w:w="2376"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3261"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417" w:type="dxa"/>
          </w:tcPr>
          <w:p w14:paraId="256B3E94" w14:textId="6B0F2086"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1172AAE2" w14:textId="77777777" w:rsidTr="00B9774D">
        <w:tc>
          <w:tcPr>
            <w:tcW w:w="2376" w:type="dxa"/>
          </w:tcPr>
          <w:p w14:paraId="2D2EAD40" w14:textId="7871B2C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3261" w:type="dxa"/>
          </w:tcPr>
          <w:p w14:paraId="72B92A04" w14:textId="62EAC330"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Felipe de Solminihac</w:t>
            </w:r>
          </w:p>
        </w:tc>
        <w:tc>
          <w:tcPr>
            <w:tcW w:w="1417" w:type="dxa"/>
          </w:tcPr>
          <w:p w14:paraId="448DDD61" w14:textId="3E5FAD77"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2023D2" w:rsidRPr="00D9735A" w14:paraId="04A440FF" w14:textId="77777777" w:rsidTr="00B9774D">
        <w:tc>
          <w:tcPr>
            <w:tcW w:w="2376" w:type="dxa"/>
          </w:tcPr>
          <w:p w14:paraId="77124F01" w14:textId="3CE55B5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3261" w:type="dxa"/>
          </w:tcPr>
          <w:p w14:paraId="146DCE54" w14:textId="634EFA2D"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417" w:type="dxa"/>
          </w:tcPr>
          <w:p w14:paraId="539134D2" w14:textId="778E8093"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9E5C325" w14:textId="77777777" w:rsidTr="00B9774D">
        <w:tc>
          <w:tcPr>
            <w:tcW w:w="2376" w:type="dxa"/>
          </w:tcPr>
          <w:p w14:paraId="2C5E2EE9" w14:textId="45EDA54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3261" w:type="dxa"/>
          </w:tcPr>
          <w:p w14:paraId="343A63EE" w14:textId="2B8994B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417" w:type="dxa"/>
          </w:tcPr>
          <w:p w14:paraId="3F187FA5" w14:textId="30E77925"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198F9C" w14:textId="77777777" w:rsidTr="00B9774D">
        <w:tc>
          <w:tcPr>
            <w:tcW w:w="2376" w:type="dxa"/>
          </w:tcPr>
          <w:p w14:paraId="6E7C32FD" w14:textId="48EA164B"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3261" w:type="dxa"/>
          </w:tcPr>
          <w:p w14:paraId="2DBCF7DE" w14:textId="463EF3E4"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Marina Gambardella</w:t>
            </w:r>
          </w:p>
        </w:tc>
        <w:tc>
          <w:tcPr>
            <w:tcW w:w="1417" w:type="dxa"/>
          </w:tcPr>
          <w:p w14:paraId="457DBF1D" w14:textId="3B1F5017"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1F01AAA" w14:textId="77777777" w:rsidTr="00B9774D">
        <w:tc>
          <w:tcPr>
            <w:tcW w:w="2376" w:type="dxa"/>
          </w:tcPr>
          <w:p w14:paraId="63A6FF81" w14:textId="004095B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3261" w:type="dxa"/>
          </w:tcPr>
          <w:p w14:paraId="18A4DBAC" w14:textId="335FC85C"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Andrés Schwember</w:t>
            </w:r>
          </w:p>
        </w:tc>
        <w:tc>
          <w:tcPr>
            <w:tcW w:w="1417" w:type="dxa"/>
          </w:tcPr>
          <w:p w14:paraId="078C06DE" w14:textId="3B505F6B"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2999771" w14:textId="77777777" w:rsidTr="00B9774D">
        <w:tc>
          <w:tcPr>
            <w:tcW w:w="2376" w:type="dxa"/>
          </w:tcPr>
          <w:p w14:paraId="133B9F16" w14:textId="48BBEEE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Protesorero</w:t>
            </w:r>
          </w:p>
        </w:tc>
        <w:tc>
          <w:tcPr>
            <w:tcW w:w="3261" w:type="dxa"/>
          </w:tcPr>
          <w:p w14:paraId="7152D2BA" w14:textId="110454A9"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Orlando Morales</w:t>
            </w:r>
          </w:p>
        </w:tc>
        <w:tc>
          <w:tcPr>
            <w:tcW w:w="1417" w:type="dxa"/>
          </w:tcPr>
          <w:p w14:paraId="116B0B34" w14:textId="15695647"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w:t>
            </w:r>
          </w:p>
        </w:tc>
      </w:tr>
      <w:tr w:rsidR="002023D2" w:rsidRPr="00D9735A" w14:paraId="7E793ED9" w14:textId="77777777" w:rsidTr="00B9774D">
        <w:tc>
          <w:tcPr>
            <w:tcW w:w="2376" w:type="dxa"/>
          </w:tcPr>
          <w:p w14:paraId="6953A3D0" w14:textId="6CC944A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3261" w:type="dxa"/>
          </w:tcPr>
          <w:p w14:paraId="48C053A1" w14:textId="6E30A4D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Claudio Wernli</w:t>
            </w:r>
          </w:p>
        </w:tc>
        <w:tc>
          <w:tcPr>
            <w:tcW w:w="1417" w:type="dxa"/>
          </w:tcPr>
          <w:p w14:paraId="15552500" w14:textId="051FA36F"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4DD21F7" w14:textId="77777777" w:rsidTr="00B9774D">
        <w:tc>
          <w:tcPr>
            <w:tcW w:w="2376" w:type="dxa"/>
          </w:tcPr>
          <w:p w14:paraId="0C6D0079" w14:textId="005BEE6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3261" w:type="dxa"/>
          </w:tcPr>
          <w:p w14:paraId="4CB7DC53" w14:textId="5B31D1C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417" w:type="dxa"/>
          </w:tcPr>
          <w:p w14:paraId="448C4919" w14:textId="29CD914C" w:rsidR="002023D2" w:rsidRPr="00D9735A" w:rsidRDefault="00FA1BC0"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6CBA2101" w14:textId="77777777" w:rsidR="00C15F8F" w:rsidRPr="002023D2" w:rsidRDefault="00C15F8F" w:rsidP="002023D2">
      <w:pPr>
        <w:pStyle w:val="Ttulo1"/>
        <w:spacing w:before="0" w:line="240" w:lineRule="auto"/>
        <w:jc w:val="both"/>
        <w:rPr>
          <w:rFonts w:ascii="Arial" w:hAnsi="Arial" w:cs="Arial"/>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2376"/>
        <w:gridCol w:w="1418"/>
      </w:tblGrid>
      <w:tr w:rsidR="00E33A1C" w:rsidRPr="00D9735A" w14:paraId="5AEE3075" w14:textId="77777777" w:rsidTr="00920E0F">
        <w:trPr>
          <w:trHeight w:val="151"/>
        </w:trPr>
        <w:tc>
          <w:tcPr>
            <w:tcW w:w="2376" w:type="dxa"/>
          </w:tcPr>
          <w:p w14:paraId="62D2B7CA" w14:textId="66A25EDC" w:rsidR="00E33A1C" w:rsidRPr="00D9735A" w:rsidRDefault="000C64D9" w:rsidP="00920E0F">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48E1A131" w14:textId="79457EAB" w:rsidR="00E33A1C" w:rsidRPr="00D9735A" w:rsidRDefault="00E33A1C" w:rsidP="00920E0F">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5950362D" w14:textId="77777777" w:rsidTr="00920E0F">
        <w:tc>
          <w:tcPr>
            <w:tcW w:w="2376" w:type="dxa"/>
          </w:tcPr>
          <w:p w14:paraId="7EC5E991" w14:textId="65CF4E4F" w:rsidR="00E33A1C" w:rsidRPr="00D9735A" w:rsidRDefault="00E33A1C" w:rsidP="00920E0F">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Francisco Brzcović</w:t>
            </w:r>
          </w:p>
        </w:tc>
        <w:tc>
          <w:tcPr>
            <w:tcW w:w="1418" w:type="dxa"/>
          </w:tcPr>
          <w:p w14:paraId="099E638E" w14:textId="3C5B892D" w:rsidR="00E33A1C" w:rsidRPr="00D9735A" w:rsidRDefault="00FA1BC0" w:rsidP="00920E0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E</w:t>
            </w:r>
          </w:p>
        </w:tc>
      </w:tr>
      <w:tr w:rsidR="00E33A1C" w:rsidRPr="00D9735A" w14:paraId="750EFCDC" w14:textId="77777777" w:rsidTr="00920E0F">
        <w:tc>
          <w:tcPr>
            <w:tcW w:w="2376" w:type="dxa"/>
          </w:tcPr>
          <w:p w14:paraId="753B3CED" w14:textId="5CFC0B1C" w:rsidR="00E33A1C" w:rsidRPr="00D9735A" w:rsidRDefault="00E33A1C" w:rsidP="00920E0F">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Nicolo Gligo</w:t>
            </w:r>
          </w:p>
        </w:tc>
        <w:tc>
          <w:tcPr>
            <w:tcW w:w="1418" w:type="dxa"/>
          </w:tcPr>
          <w:p w14:paraId="7C9D5577" w14:textId="4F9F4445" w:rsidR="00E33A1C" w:rsidRPr="00D9735A" w:rsidRDefault="00FA1BC0" w:rsidP="00920E0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33A1C" w:rsidRPr="00D9735A" w14:paraId="4C34E593" w14:textId="77777777" w:rsidTr="00920E0F">
        <w:tc>
          <w:tcPr>
            <w:tcW w:w="2376" w:type="dxa"/>
          </w:tcPr>
          <w:p w14:paraId="5B0772F7" w14:textId="4C4305EA" w:rsidR="00E33A1C" w:rsidRPr="00D9735A" w:rsidRDefault="00E33A1C" w:rsidP="00920E0F">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Alejandro Violic</w:t>
            </w:r>
          </w:p>
        </w:tc>
        <w:tc>
          <w:tcPr>
            <w:tcW w:w="1418" w:type="dxa"/>
          </w:tcPr>
          <w:p w14:paraId="47D24F10" w14:textId="2C0AEFC6" w:rsidR="00E33A1C" w:rsidRPr="00D9735A" w:rsidRDefault="00FA1BC0" w:rsidP="00920E0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897FD4" w:rsidRPr="00D9735A" w14:paraId="2BFC2DCA" w14:textId="77777777" w:rsidTr="00920E0F">
        <w:tc>
          <w:tcPr>
            <w:tcW w:w="2376" w:type="dxa"/>
          </w:tcPr>
          <w:p w14:paraId="3B3A8ACF" w14:textId="77042C53" w:rsidR="00897FD4" w:rsidRPr="00D9735A" w:rsidRDefault="00897FD4" w:rsidP="00920E0F">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8" w:type="dxa"/>
          </w:tcPr>
          <w:p w14:paraId="4FEC0156" w14:textId="1EAA6189" w:rsidR="00897FD4" w:rsidRDefault="00FA1BC0" w:rsidP="00920E0F">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w:t>
            </w:r>
          </w:p>
        </w:tc>
      </w:tr>
      <w:tr w:rsidR="00897FD4" w:rsidRPr="00D9735A" w14:paraId="65B7ACF9" w14:textId="77777777" w:rsidTr="00920E0F">
        <w:tc>
          <w:tcPr>
            <w:tcW w:w="2376" w:type="dxa"/>
          </w:tcPr>
          <w:p w14:paraId="0679FD08" w14:textId="096C849D" w:rsidR="00897FD4" w:rsidRPr="00D9735A" w:rsidRDefault="00897FD4" w:rsidP="00920E0F">
            <w:pPr>
              <w:pStyle w:val="Ttulo1"/>
              <w:spacing w:before="0"/>
              <w:jc w:val="both"/>
              <w:outlineLvl w:val="0"/>
              <w:rPr>
                <w:rFonts w:ascii="Arial" w:hAnsi="Arial" w:cs="Arial"/>
                <w:b w:val="0"/>
                <w:color w:val="auto"/>
                <w:sz w:val="22"/>
                <w:szCs w:val="22"/>
              </w:rPr>
            </w:pPr>
          </w:p>
        </w:tc>
        <w:tc>
          <w:tcPr>
            <w:tcW w:w="1418" w:type="dxa"/>
          </w:tcPr>
          <w:p w14:paraId="10ECC113" w14:textId="78D9148F" w:rsidR="00897FD4" w:rsidRDefault="00897FD4" w:rsidP="00920E0F">
            <w:pPr>
              <w:pStyle w:val="Ttulo1"/>
              <w:spacing w:before="0"/>
              <w:jc w:val="center"/>
              <w:outlineLvl w:val="0"/>
              <w:rPr>
                <w:rFonts w:ascii="Arial" w:hAnsi="Arial" w:cs="Arial"/>
                <w:b w:val="0"/>
                <w:color w:val="auto"/>
                <w:sz w:val="22"/>
                <w:szCs w:val="22"/>
              </w:rPr>
            </w:pPr>
          </w:p>
        </w:tc>
      </w:tr>
    </w:tbl>
    <w:p w14:paraId="7B10DD1E" w14:textId="77777777" w:rsidR="00920E0F" w:rsidRDefault="00920E0F" w:rsidP="002023D2">
      <w:pPr>
        <w:spacing w:after="0" w:line="240" w:lineRule="auto"/>
        <w:jc w:val="both"/>
        <w:rPr>
          <w:rFonts w:ascii="Arial" w:hAnsi="Arial" w:cs="Arial"/>
        </w:rPr>
      </w:pPr>
    </w:p>
    <w:p w14:paraId="7FA3BF80" w14:textId="77777777" w:rsidR="00920E0F" w:rsidRDefault="00920E0F" w:rsidP="002023D2">
      <w:pPr>
        <w:spacing w:after="0" w:line="240" w:lineRule="auto"/>
        <w:jc w:val="both"/>
        <w:rPr>
          <w:rFonts w:ascii="Arial" w:hAnsi="Arial" w:cs="Arial"/>
        </w:rPr>
      </w:pPr>
    </w:p>
    <w:p w14:paraId="5B0983A6" w14:textId="77777777" w:rsidR="00920E0F" w:rsidRDefault="00920E0F" w:rsidP="002023D2">
      <w:pPr>
        <w:spacing w:after="0" w:line="240" w:lineRule="auto"/>
        <w:jc w:val="both"/>
        <w:rPr>
          <w:rFonts w:ascii="Arial" w:hAnsi="Arial" w:cs="Arial"/>
        </w:rPr>
      </w:pPr>
    </w:p>
    <w:p w14:paraId="50215823" w14:textId="77777777" w:rsidR="00920E0F" w:rsidRDefault="00920E0F" w:rsidP="002023D2">
      <w:pPr>
        <w:spacing w:after="0" w:line="240" w:lineRule="auto"/>
        <w:jc w:val="both"/>
        <w:rPr>
          <w:rFonts w:ascii="Arial" w:hAnsi="Arial" w:cs="Arial"/>
        </w:rPr>
      </w:pPr>
    </w:p>
    <w:p w14:paraId="64CB283A" w14:textId="2A3F12BA" w:rsidR="002023D2" w:rsidRPr="00D9735A" w:rsidRDefault="00920E0F" w:rsidP="00920E0F">
      <w:pPr>
        <w:tabs>
          <w:tab w:val="left" w:pos="3910"/>
        </w:tabs>
        <w:spacing w:after="0" w:line="240" w:lineRule="auto"/>
        <w:jc w:val="both"/>
        <w:rPr>
          <w:rFonts w:ascii="Arial" w:hAnsi="Arial" w:cs="Arial"/>
        </w:rPr>
      </w:pPr>
      <w:r>
        <w:rPr>
          <w:rFonts w:ascii="Arial" w:hAnsi="Arial" w:cs="Arial"/>
        </w:rPr>
        <w:tab/>
      </w:r>
      <w:r>
        <w:rPr>
          <w:rFonts w:ascii="Arial" w:hAnsi="Arial" w:cs="Arial"/>
        </w:rPr>
        <w:br w:type="textWrapping" w:clear="all"/>
      </w:r>
    </w:p>
    <w:tbl>
      <w:tblPr>
        <w:tblStyle w:val="Tablaconcuadrcula"/>
        <w:tblW w:w="0" w:type="auto"/>
        <w:tblLayout w:type="fixed"/>
        <w:tblLook w:val="04A0" w:firstRow="1" w:lastRow="0" w:firstColumn="1" w:lastColumn="0" w:noHBand="0" w:noVBand="1"/>
      </w:tblPr>
      <w:tblGrid>
        <w:gridCol w:w="3936"/>
        <w:gridCol w:w="1417"/>
      </w:tblGrid>
      <w:tr w:rsidR="00E33A1C" w:rsidRPr="00D9735A" w14:paraId="4FA8E17D" w14:textId="77777777" w:rsidTr="00191E36">
        <w:tc>
          <w:tcPr>
            <w:tcW w:w="3936"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Rendición de Cuentas</w:t>
            </w:r>
          </w:p>
        </w:tc>
        <w:tc>
          <w:tcPr>
            <w:tcW w:w="1417"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191E36">
        <w:tc>
          <w:tcPr>
            <w:tcW w:w="3936"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7" w:type="dxa"/>
          </w:tcPr>
          <w:p w14:paraId="0D28688F" w14:textId="78C658E4"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E33A1C" w:rsidRPr="00D9735A" w14:paraId="36B6411C" w14:textId="77777777" w:rsidTr="00191E36">
        <w:tc>
          <w:tcPr>
            <w:tcW w:w="3936"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Eduardo Venezian</w:t>
            </w:r>
          </w:p>
        </w:tc>
        <w:tc>
          <w:tcPr>
            <w:tcW w:w="1417" w:type="dxa"/>
          </w:tcPr>
          <w:p w14:paraId="5F98C623" w14:textId="134A7ABE" w:rsidR="00E33A1C" w:rsidRPr="00D9735A" w:rsidRDefault="001C22D8"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0BD3E7D4" w14:textId="77777777" w:rsidR="00E33A1C" w:rsidRPr="00D9735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D9735A" w14:paraId="255F3393" w14:textId="77777777" w:rsidTr="00191E36">
        <w:tc>
          <w:tcPr>
            <w:tcW w:w="2376"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0C64D9" w:rsidRPr="00D9735A" w14:paraId="463FF3CA" w14:textId="77777777" w:rsidTr="00191E36">
        <w:tc>
          <w:tcPr>
            <w:tcW w:w="2376" w:type="dxa"/>
          </w:tcPr>
          <w:p w14:paraId="504A4CAB" w14:textId="7430B4DC"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BAS</w:t>
            </w:r>
          </w:p>
        </w:tc>
        <w:tc>
          <w:tcPr>
            <w:tcW w:w="1418" w:type="dxa"/>
          </w:tcPr>
          <w:p w14:paraId="4D6C13C9" w14:textId="2E7D6132" w:rsidR="000C64D9" w:rsidRPr="00D9735A" w:rsidRDefault="00920E0F"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0C64D9" w:rsidRPr="00D9735A" w14:paraId="5BEFD0D5" w14:textId="77777777" w:rsidTr="00191E36">
        <w:tc>
          <w:tcPr>
            <w:tcW w:w="2376" w:type="dxa"/>
          </w:tcPr>
          <w:p w14:paraId="1E786A32" w14:textId="3E919531"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r w:rsidR="00D9735A">
              <w:rPr>
                <w:rFonts w:ascii="Arial" w:hAnsi="Arial" w:cs="Arial"/>
                <w:b w:val="0"/>
                <w:color w:val="auto"/>
                <w:sz w:val="22"/>
                <w:szCs w:val="22"/>
              </w:rPr>
              <w:t>C</w:t>
            </w:r>
            <w:r w:rsidR="00D9735A" w:rsidRPr="00D9735A">
              <w:rPr>
                <w:rFonts w:ascii="Arial" w:hAnsi="Arial" w:cs="Arial"/>
                <w:b w:val="0"/>
                <w:color w:val="auto"/>
                <w:sz w:val="22"/>
                <w:szCs w:val="22"/>
              </w:rPr>
              <w:t>afati</w:t>
            </w:r>
          </w:p>
        </w:tc>
        <w:tc>
          <w:tcPr>
            <w:tcW w:w="1418" w:type="dxa"/>
          </w:tcPr>
          <w:p w14:paraId="0C8EC387" w14:textId="3C8ECA98" w:rsidR="000C64D9" w:rsidRPr="00D9735A" w:rsidRDefault="00920E0F"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51967DDF" w14:textId="3D6AD481" w:rsidR="002D4A2F" w:rsidRDefault="002D4A2F" w:rsidP="002023D2">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376"/>
        <w:gridCol w:w="1418"/>
      </w:tblGrid>
      <w:tr w:rsidR="002D4A2F" w:rsidRPr="00D9735A" w14:paraId="297723A9" w14:textId="77777777" w:rsidTr="0048187E">
        <w:tc>
          <w:tcPr>
            <w:tcW w:w="2376" w:type="dxa"/>
          </w:tcPr>
          <w:p w14:paraId="7D1A1733" w14:textId="6CD6E8E0" w:rsidR="002D4A2F" w:rsidRPr="00D9735A" w:rsidRDefault="002D4A2F" w:rsidP="0048187E">
            <w:pPr>
              <w:pStyle w:val="Ttulo1"/>
              <w:spacing w:before="0"/>
              <w:jc w:val="both"/>
              <w:outlineLvl w:val="0"/>
              <w:rPr>
                <w:rFonts w:ascii="Arial" w:hAnsi="Arial" w:cs="Arial"/>
                <w:color w:val="auto"/>
                <w:sz w:val="22"/>
                <w:szCs w:val="22"/>
              </w:rPr>
            </w:pPr>
            <w:r>
              <w:rPr>
                <w:rFonts w:ascii="Arial" w:hAnsi="Arial" w:cs="Arial"/>
                <w:color w:val="auto"/>
                <w:sz w:val="22"/>
                <w:szCs w:val="22"/>
              </w:rPr>
              <w:t>Invitados</w:t>
            </w:r>
          </w:p>
        </w:tc>
        <w:tc>
          <w:tcPr>
            <w:tcW w:w="1418" w:type="dxa"/>
          </w:tcPr>
          <w:p w14:paraId="6CF90D11" w14:textId="77777777" w:rsidR="002D4A2F" w:rsidRPr="00D9735A" w:rsidRDefault="002D4A2F" w:rsidP="0048187E">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D4A2F" w:rsidRPr="00D9735A" w14:paraId="30C9CD24" w14:textId="77777777" w:rsidTr="0048187E">
        <w:tc>
          <w:tcPr>
            <w:tcW w:w="2376" w:type="dxa"/>
          </w:tcPr>
          <w:p w14:paraId="5A9FE62E" w14:textId="53EE10BE" w:rsidR="002D4A2F" w:rsidRPr="00D9735A" w:rsidRDefault="00FA1BC0" w:rsidP="0048187E">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Eduardo Salgado</w:t>
            </w:r>
          </w:p>
        </w:tc>
        <w:tc>
          <w:tcPr>
            <w:tcW w:w="1418" w:type="dxa"/>
          </w:tcPr>
          <w:p w14:paraId="434E601B" w14:textId="6F051C6B" w:rsidR="002D4A2F" w:rsidRPr="00D9735A" w:rsidRDefault="00FA1BC0" w:rsidP="0048187E">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D4A2F" w:rsidRPr="00D9735A" w14:paraId="66291C1E" w14:textId="77777777" w:rsidTr="0048187E">
        <w:tc>
          <w:tcPr>
            <w:tcW w:w="2376" w:type="dxa"/>
          </w:tcPr>
          <w:p w14:paraId="48CFB60B" w14:textId="16F47E6B" w:rsidR="002D4A2F" w:rsidRPr="00D9735A" w:rsidRDefault="002D4A2F" w:rsidP="0048187E">
            <w:pPr>
              <w:pStyle w:val="Ttulo1"/>
              <w:spacing w:before="0"/>
              <w:jc w:val="both"/>
              <w:outlineLvl w:val="0"/>
              <w:rPr>
                <w:rFonts w:ascii="Arial" w:hAnsi="Arial" w:cs="Arial"/>
                <w:b w:val="0"/>
                <w:color w:val="auto"/>
                <w:sz w:val="22"/>
                <w:szCs w:val="22"/>
              </w:rPr>
            </w:pPr>
          </w:p>
        </w:tc>
        <w:tc>
          <w:tcPr>
            <w:tcW w:w="1418" w:type="dxa"/>
          </w:tcPr>
          <w:p w14:paraId="6387A746" w14:textId="77777777" w:rsidR="002D4A2F" w:rsidRPr="00D9735A" w:rsidRDefault="002D4A2F" w:rsidP="0048187E">
            <w:pPr>
              <w:pStyle w:val="Ttulo1"/>
              <w:spacing w:before="0"/>
              <w:jc w:val="center"/>
              <w:outlineLvl w:val="0"/>
              <w:rPr>
                <w:rFonts w:ascii="Arial" w:hAnsi="Arial" w:cs="Arial"/>
                <w:b w:val="0"/>
                <w:color w:val="auto"/>
                <w:sz w:val="22"/>
                <w:szCs w:val="22"/>
              </w:rPr>
            </w:pPr>
          </w:p>
        </w:tc>
      </w:tr>
    </w:tbl>
    <w:p w14:paraId="7E1E0219" w14:textId="1567C767" w:rsidR="000C64D9" w:rsidRPr="00D9735A" w:rsidRDefault="000C64D9" w:rsidP="002023D2">
      <w:pPr>
        <w:spacing w:after="0" w:line="240" w:lineRule="auto"/>
        <w:jc w:val="both"/>
        <w:rPr>
          <w:rFonts w:ascii="Arial" w:hAnsi="Arial" w:cs="Arial"/>
          <w:sz w:val="18"/>
          <w:szCs w:val="18"/>
        </w:rPr>
      </w:pPr>
      <w:r w:rsidRPr="00D9735A">
        <w:rPr>
          <w:rFonts w:ascii="Arial" w:hAnsi="Arial" w:cs="Arial"/>
          <w:sz w:val="18"/>
          <w:szCs w:val="18"/>
        </w:rPr>
        <w:t>A: asiste.</w:t>
      </w:r>
      <w:r w:rsidRPr="00D9735A">
        <w:rPr>
          <w:rFonts w:ascii="Arial" w:hAnsi="Arial" w:cs="Arial"/>
          <w:sz w:val="18"/>
          <w:szCs w:val="18"/>
        </w:rPr>
        <w:tab/>
        <w:t>E: excusa.</w:t>
      </w:r>
      <w:r w:rsidRPr="00D9735A">
        <w:rPr>
          <w:rFonts w:ascii="Arial" w:hAnsi="Arial" w:cs="Arial"/>
          <w:sz w:val="18"/>
          <w:szCs w:val="18"/>
        </w:rPr>
        <w:tab/>
        <w:t>N: no asiste.</w:t>
      </w:r>
      <w:r w:rsidR="001C22D8">
        <w:rPr>
          <w:rFonts w:ascii="Arial" w:hAnsi="Arial" w:cs="Arial"/>
          <w:sz w:val="18"/>
          <w:szCs w:val="18"/>
        </w:rPr>
        <w:tab/>
        <w:t>No citado: Nc</w:t>
      </w:r>
    </w:p>
    <w:p w14:paraId="278CCFC0" w14:textId="77777777" w:rsidR="00E33A1C" w:rsidRDefault="00E33A1C" w:rsidP="002023D2">
      <w:pPr>
        <w:spacing w:after="0" w:line="240" w:lineRule="auto"/>
        <w:jc w:val="both"/>
        <w:rPr>
          <w:rFonts w:ascii="Arial" w:hAnsi="Arial" w:cs="Arial"/>
        </w:rPr>
      </w:pPr>
    </w:p>
    <w:p w14:paraId="391AFA01" w14:textId="77777777" w:rsidR="00B9774D" w:rsidRPr="002023D2" w:rsidRDefault="00B9774D" w:rsidP="002023D2">
      <w:pPr>
        <w:spacing w:after="0" w:line="240" w:lineRule="auto"/>
        <w:jc w:val="both"/>
        <w:rPr>
          <w:rFonts w:ascii="Arial" w:hAnsi="Arial" w:cs="Arial"/>
        </w:rPr>
      </w:pPr>
    </w:p>
    <w:p w14:paraId="7757E9B1" w14:textId="0492CCE8" w:rsidR="007862DE" w:rsidRPr="00B9774D" w:rsidRDefault="008C1A54" w:rsidP="002023D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bookmarkEnd w:id="1"/>
    </w:p>
    <w:p w14:paraId="3E48A947" w14:textId="77777777" w:rsidR="006C2DE8" w:rsidRPr="009705E2" w:rsidRDefault="006C2DE8"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574E9B09" w14:textId="77777777" w:rsidR="00FA1BC0" w:rsidRPr="009705E2" w:rsidRDefault="00FA1BC0" w:rsidP="00FA1BC0">
      <w:pPr>
        <w:pStyle w:val="Prrafodelista"/>
        <w:numPr>
          <w:ilvl w:val="0"/>
          <w:numId w:val="28"/>
        </w:numPr>
        <w:shd w:val="clear" w:color="auto" w:fill="FFFFFF"/>
        <w:rPr>
          <w:rFonts w:ascii="Arial" w:eastAsia="Times New Roman" w:hAnsi="Arial" w:cs="Arial"/>
          <w:sz w:val="22"/>
          <w:szCs w:val="22"/>
          <w:lang w:val="es-CL" w:eastAsia="es-CL"/>
        </w:rPr>
      </w:pPr>
      <w:r w:rsidRPr="009705E2">
        <w:rPr>
          <w:rFonts w:ascii="Arial" w:eastAsia="Times New Roman" w:hAnsi="Arial" w:cs="Arial"/>
          <w:sz w:val="22"/>
          <w:szCs w:val="22"/>
          <w:lang w:val="es-CL" w:eastAsia="es-CL"/>
        </w:rPr>
        <w:t>Palabras del Presidente.</w:t>
      </w:r>
    </w:p>
    <w:p w14:paraId="7D9E89D3" w14:textId="11CB767C" w:rsidR="00FA1BC0" w:rsidRPr="009705E2" w:rsidRDefault="00FA1BC0" w:rsidP="00FA1BC0">
      <w:pPr>
        <w:pStyle w:val="Prrafodelista"/>
        <w:numPr>
          <w:ilvl w:val="0"/>
          <w:numId w:val="28"/>
        </w:numPr>
        <w:shd w:val="clear" w:color="auto" w:fill="FFFFFF"/>
        <w:rPr>
          <w:rFonts w:ascii="Arial" w:eastAsia="Times New Roman" w:hAnsi="Arial" w:cs="Arial"/>
          <w:sz w:val="22"/>
          <w:szCs w:val="22"/>
          <w:lang w:val="es-CL" w:eastAsia="es-CL"/>
        </w:rPr>
      </w:pPr>
      <w:r w:rsidRPr="009705E2">
        <w:rPr>
          <w:rFonts w:ascii="Arial" w:eastAsia="Times New Roman" w:hAnsi="Arial" w:cs="Arial"/>
          <w:sz w:val="22"/>
          <w:szCs w:val="22"/>
          <w:lang w:val="es-ES" w:eastAsia="es-CL"/>
        </w:rPr>
        <w:t>Aprobación del Acta de la Sesión anterior 2020-11-12 (se adjunta).</w:t>
      </w:r>
    </w:p>
    <w:p w14:paraId="461A5086" w14:textId="77777777" w:rsidR="00FA1BC0" w:rsidRPr="009705E2" w:rsidRDefault="00FA1BC0" w:rsidP="00FA1BC0">
      <w:pPr>
        <w:pStyle w:val="Prrafodelista"/>
        <w:numPr>
          <w:ilvl w:val="0"/>
          <w:numId w:val="28"/>
        </w:numPr>
        <w:shd w:val="clear" w:color="auto" w:fill="FFFFFF"/>
        <w:rPr>
          <w:rFonts w:ascii="Arial" w:eastAsia="Times New Roman" w:hAnsi="Arial" w:cs="Arial"/>
          <w:sz w:val="22"/>
          <w:szCs w:val="22"/>
          <w:lang w:val="es-CL" w:eastAsia="es-CL"/>
        </w:rPr>
      </w:pPr>
      <w:r w:rsidRPr="009705E2">
        <w:rPr>
          <w:rFonts w:ascii="Arial" w:eastAsia="Times New Roman" w:hAnsi="Arial" w:cs="Arial"/>
          <w:sz w:val="22"/>
          <w:szCs w:val="22"/>
          <w:lang w:val="es-ES" w:eastAsia="es-CL"/>
        </w:rPr>
        <w:t xml:space="preserve">Resultados y Seguimiento a la 2da. Mesa Redonda </w:t>
      </w:r>
      <w:r w:rsidRPr="009705E2">
        <w:rPr>
          <w:rFonts w:ascii="Arial" w:eastAsia="Times New Roman" w:hAnsi="Arial" w:cs="Arial"/>
          <w:i/>
          <w:iCs/>
          <w:sz w:val="22"/>
          <w:szCs w:val="22"/>
          <w:lang w:val="es-ES" w:eastAsia="es-CL"/>
        </w:rPr>
        <w:t xml:space="preserve">El Agua en Chile </w:t>
      </w:r>
      <w:r w:rsidRPr="009705E2">
        <w:rPr>
          <w:rFonts w:ascii="Arial" w:eastAsia="Times New Roman" w:hAnsi="Arial" w:cs="Arial"/>
          <w:sz w:val="22"/>
          <w:szCs w:val="22"/>
          <w:lang w:val="es-ES" w:eastAsia="es-CL"/>
        </w:rPr>
        <w:t>(se adjunta Acta de la Asamblea).</w:t>
      </w:r>
    </w:p>
    <w:p w14:paraId="7A8FFBAB" w14:textId="77777777" w:rsidR="00FA1BC0" w:rsidRPr="009705E2" w:rsidRDefault="00FA1BC0" w:rsidP="00FA1BC0">
      <w:pPr>
        <w:pStyle w:val="Prrafodelista"/>
        <w:numPr>
          <w:ilvl w:val="0"/>
          <w:numId w:val="28"/>
        </w:numPr>
        <w:shd w:val="clear" w:color="auto" w:fill="FFFFFF"/>
        <w:rPr>
          <w:rFonts w:ascii="Arial" w:eastAsia="Times New Roman" w:hAnsi="Arial" w:cs="Arial"/>
          <w:sz w:val="22"/>
          <w:szCs w:val="22"/>
          <w:lang w:val="es-CL" w:eastAsia="es-CL"/>
        </w:rPr>
      </w:pPr>
      <w:r w:rsidRPr="009705E2">
        <w:rPr>
          <w:rFonts w:ascii="Arial" w:eastAsia="Times New Roman" w:hAnsi="Arial" w:cs="Arial"/>
          <w:sz w:val="22"/>
          <w:szCs w:val="22"/>
          <w:lang w:val="es-ES" w:eastAsia="es-CL"/>
        </w:rPr>
        <w:t>Visibilidad de la Academia: opciones (libro y distribución; avisos en Revista de El Campo; comunicador (alternativas y costos). Medición del impacto.</w:t>
      </w:r>
    </w:p>
    <w:p w14:paraId="00B6CAE8" w14:textId="70ADB640" w:rsidR="00FA1BC0" w:rsidRPr="009705E2" w:rsidRDefault="003140DE" w:rsidP="00FA1BC0">
      <w:pPr>
        <w:pStyle w:val="Prrafodelista"/>
        <w:numPr>
          <w:ilvl w:val="0"/>
          <w:numId w:val="28"/>
        </w:numPr>
        <w:shd w:val="clear" w:color="auto" w:fill="FFFFFF"/>
        <w:rPr>
          <w:rFonts w:ascii="Arial" w:eastAsia="Times New Roman" w:hAnsi="Arial" w:cs="Arial"/>
          <w:sz w:val="22"/>
          <w:szCs w:val="22"/>
          <w:lang w:val="es-CL" w:eastAsia="es-CL"/>
        </w:rPr>
      </w:pPr>
      <w:r w:rsidRPr="009705E2">
        <w:rPr>
          <w:rFonts w:ascii="Arial" w:eastAsia="Times New Roman" w:hAnsi="Arial" w:cs="Arial"/>
          <w:sz w:val="22"/>
          <w:szCs w:val="22"/>
          <w:lang w:val="es-ES" w:eastAsia="es-CL"/>
        </w:rPr>
        <w:t>Tema por presentar</w:t>
      </w:r>
      <w:r w:rsidR="00FA1BC0" w:rsidRPr="009705E2">
        <w:rPr>
          <w:rFonts w:ascii="Arial" w:eastAsia="Times New Roman" w:hAnsi="Arial" w:cs="Arial"/>
          <w:sz w:val="22"/>
          <w:szCs w:val="22"/>
          <w:lang w:val="es-ES" w:eastAsia="es-CL"/>
        </w:rPr>
        <w:t xml:space="preserve"> por el Académico Claudio Wernli.</w:t>
      </w:r>
    </w:p>
    <w:p w14:paraId="7F92DC73" w14:textId="77777777" w:rsidR="00FA1BC0" w:rsidRPr="009705E2" w:rsidRDefault="00FA1BC0" w:rsidP="00FA1BC0">
      <w:pPr>
        <w:pStyle w:val="Prrafodelista"/>
        <w:numPr>
          <w:ilvl w:val="0"/>
          <w:numId w:val="28"/>
        </w:numPr>
        <w:shd w:val="clear" w:color="auto" w:fill="FFFFFF"/>
        <w:rPr>
          <w:rFonts w:ascii="Arial" w:eastAsia="Times New Roman" w:hAnsi="Arial" w:cs="Arial"/>
          <w:sz w:val="22"/>
          <w:szCs w:val="22"/>
          <w:lang w:val="es-ES" w:eastAsia="es-CL"/>
        </w:rPr>
      </w:pPr>
      <w:r w:rsidRPr="009705E2">
        <w:rPr>
          <w:rFonts w:ascii="Arial" w:eastAsia="Times New Roman" w:hAnsi="Arial" w:cs="Arial"/>
          <w:sz w:val="22"/>
          <w:szCs w:val="22"/>
          <w:lang w:val="es-ES" w:eastAsia="es-CL"/>
        </w:rPr>
        <w:t>Organización y coordinación de las Asambleas del martes 5 y jueves 14 de enero 2021.</w:t>
      </w:r>
    </w:p>
    <w:p w14:paraId="602D476E" w14:textId="77777777" w:rsidR="00FA1BC0" w:rsidRPr="009705E2" w:rsidRDefault="00FA1BC0" w:rsidP="00CF7755">
      <w:pPr>
        <w:pStyle w:val="Prrafodelista"/>
        <w:numPr>
          <w:ilvl w:val="0"/>
          <w:numId w:val="28"/>
        </w:numPr>
        <w:shd w:val="clear" w:color="auto" w:fill="FFFFFF"/>
        <w:ind w:hanging="426"/>
        <w:jc w:val="both"/>
        <w:rPr>
          <w:rFonts w:ascii="Arial" w:hAnsi="Arial" w:cs="Arial"/>
          <w:color w:val="222222"/>
          <w:sz w:val="22"/>
          <w:szCs w:val="22"/>
        </w:rPr>
      </w:pPr>
      <w:r w:rsidRPr="009705E2">
        <w:rPr>
          <w:rFonts w:ascii="Arial" w:eastAsia="Times New Roman" w:hAnsi="Arial" w:cs="Arial"/>
          <w:sz w:val="22"/>
          <w:szCs w:val="22"/>
          <w:lang w:val="es-ES" w:eastAsia="es-CL"/>
        </w:rPr>
        <w:t>Varios.</w:t>
      </w:r>
      <w:bookmarkStart w:id="2" w:name="_Toc530740850"/>
    </w:p>
    <w:p w14:paraId="2D3EFBD5" w14:textId="77777777" w:rsidR="00582D32" w:rsidRPr="009705E2" w:rsidRDefault="00582D32" w:rsidP="00582D32">
      <w:pPr>
        <w:shd w:val="clear" w:color="auto" w:fill="FFFFFF"/>
        <w:spacing w:after="0" w:line="240" w:lineRule="auto"/>
        <w:ind w:left="-57"/>
        <w:jc w:val="both"/>
        <w:rPr>
          <w:rFonts w:ascii="Verdana" w:hAnsi="Verdana"/>
        </w:rPr>
      </w:pPr>
    </w:p>
    <w:p w14:paraId="20A5BCB9" w14:textId="25544746" w:rsidR="000A525A" w:rsidRPr="00582D32" w:rsidRDefault="00F11A56" w:rsidP="00582D32">
      <w:pPr>
        <w:pStyle w:val="Prrafodelista"/>
        <w:shd w:val="clear" w:color="auto" w:fill="FFFFFF"/>
        <w:ind w:left="0"/>
        <w:jc w:val="both"/>
        <w:rPr>
          <w:rFonts w:ascii="Arial" w:hAnsi="Arial" w:cs="Arial"/>
          <w:b/>
          <w:bCs/>
          <w:color w:val="222222"/>
          <w:sz w:val="22"/>
          <w:szCs w:val="22"/>
        </w:rPr>
      </w:pPr>
      <w:r w:rsidRPr="00582D32">
        <w:rPr>
          <w:rFonts w:ascii="Verdana" w:hAnsi="Verdana"/>
          <w:b/>
          <w:bCs/>
        </w:rPr>
        <w:t>DESARROLLO</w:t>
      </w:r>
      <w:bookmarkEnd w:id="2"/>
    </w:p>
    <w:p w14:paraId="2F5614CE" w14:textId="77777777" w:rsidR="00B9774D" w:rsidRPr="009705E2" w:rsidRDefault="00B9774D" w:rsidP="00191E36">
      <w:pPr>
        <w:spacing w:after="0" w:line="240" w:lineRule="auto"/>
      </w:pPr>
    </w:p>
    <w:p w14:paraId="5D55A53C" w14:textId="1374F23F" w:rsidR="001C22D8" w:rsidRPr="009705E2" w:rsidRDefault="003D2DD2" w:rsidP="001C22D8">
      <w:pPr>
        <w:pStyle w:val="Prrafodelista"/>
        <w:numPr>
          <w:ilvl w:val="0"/>
          <w:numId w:val="11"/>
        </w:numPr>
        <w:ind w:left="567" w:hanging="567"/>
        <w:rPr>
          <w:rFonts w:ascii="Arial" w:eastAsia="Times New Roman" w:hAnsi="Arial" w:cs="Arial"/>
          <w:b/>
          <w:bCs/>
          <w:sz w:val="22"/>
          <w:szCs w:val="22"/>
          <w:lang w:eastAsia="es-CL"/>
        </w:rPr>
      </w:pPr>
      <w:r w:rsidRPr="009705E2">
        <w:rPr>
          <w:rFonts w:ascii="Arial" w:eastAsia="Times New Roman" w:hAnsi="Arial" w:cs="Arial"/>
          <w:b/>
          <w:bCs/>
          <w:sz w:val="22"/>
          <w:szCs w:val="22"/>
          <w:lang w:eastAsia="es-CL"/>
        </w:rPr>
        <w:t>Palabras del Presidente</w:t>
      </w:r>
    </w:p>
    <w:p w14:paraId="4541A4B4" w14:textId="0BBE2A82" w:rsidR="00191E36" w:rsidRPr="009705E2" w:rsidRDefault="00191E36" w:rsidP="001300DF">
      <w:pPr>
        <w:pStyle w:val="Prrafodelista"/>
        <w:ind w:left="0"/>
        <w:jc w:val="both"/>
        <w:rPr>
          <w:rFonts w:ascii="Arial" w:eastAsia="Times New Roman" w:hAnsi="Arial" w:cs="Arial"/>
          <w:bCs/>
          <w:sz w:val="22"/>
          <w:szCs w:val="22"/>
          <w:lang w:eastAsia="es-CL"/>
        </w:rPr>
      </w:pPr>
    </w:p>
    <w:p w14:paraId="1971798C" w14:textId="5D037A68" w:rsidR="00897FD4" w:rsidRPr="009705E2" w:rsidRDefault="00897FD4" w:rsidP="001300DF">
      <w:pPr>
        <w:pStyle w:val="Prrafodelista"/>
        <w:ind w:left="0"/>
        <w:jc w:val="both"/>
        <w:rPr>
          <w:rFonts w:ascii="Arial" w:eastAsia="Times New Roman" w:hAnsi="Arial" w:cs="Arial"/>
          <w:sz w:val="22"/>
          <w:szCs w:val="22"/>
          <w:lang w:eastAsia="es-CL"/>
        </w:rPr>
      </w:pPr>
      <w:r w:rsidRPr="009705E2">
        <w:rPr>
          <w:rFonts w:ascii="Arial" w:eastAsia="Times New Roman" w:hAnsi="Arial" w:cs="Arial"/>
          <w:bCs/>
          <w:sz w:val="22"/>
          <w:szCs w:val="22"/>
          <w:lang w:eastAsia="es-CL"/>
        </w:rPr>
        <w:t>El Presidente da la bienvenida</w:t>
      </w:r>
      <w:r w:rsidR="00FA1BC0" w:rsidRPr="009705E2">
        <w:rPr>
          <w:rFonts w:ascii="Arial" w:eastAsia="Times New Roman" w:hAnsi="Arial" w:cs="Arial"/>
          <w:bCs/>
          <w:sz w:val="22"/>
          <w:szCs w:val="22"/>
          <w:lang w:eastAsia="es-CL"/>
        </w:rPr>
        <w:t xml:space="preserve"> y felicita por el resultado exitoso de la Segunda Mesa Redonda</w:t>
      </w:r>
      <w:r w:rsidRPr="009705E2">
        <w:rPr>
          <w:rFonts w:ascii="Arial" w:eastAsia="Times New Roman" w:hAnsi="Arial" w:cs="Arial"/>
          <w:bCs/>
          <w:sz w:val="22"/>
          <w:szCs w:val="22"/>
          <w:lang w:eastAsia="es-CL"/>
        </w:rPr>
        <w:t>.</w:t>
      </w:r>
    </w:p>
    <w:p w14:paraId="02586210" w14:textId="77777777" w:rsidR="00191E36" w:rsidRPr="009705E2" w:rsidRDefault="00191E36" w:rsidP="001300DF">
      <w:pPr>
        <w:pStyle w:val="Prrafodelista"/>
        <w:ind w:left="0"/>
        <w:jc w:val="both"/>
        <w:rPr>
          <w:rFonts w:ascii="Arial" w:eastAsia="Times New Roman" w:hAnsi="Arial" w:cs="Arial"/>
          <w:sz w:val="22"/>
          <w:szCs w:val="22"/>
          <w:lang w:eastAsia="es-CL"/>
        </w:rPr>
      </w:pPr>
    </w:p>
    <w:p w14:paraId="7DBBCA37" w14:textId="0BBB3958" w:rsidR="00191E36" w:rsidRPr="009705E2" w:rsidRDefault="003D2DD2" w:rsidP="00191E36">
      <w:pPr>
        <w:pStyle w:val="Prrafodelista"/>
        <w:numPr>
          <w:ilvl w:val="0"/>
          <w:numId w:val="11"/>
        </w:numPr>
        <w:ind w:left="426" w:hanging="426"/>
        <w:jc w:val="both"/>
        <w:rPr>
          <w:rFonts w:ascii="Arial" w:eastAsia="Times New Roman" w:hAnsi="Arial" w:cs="Arial"/>
          <w:b/>
          <w:sz w:val="22"/>
          <w:szCs w:val="22"/>
          <w:lang w:eastAsia="es-CL"/>
        </w:rPr>
      </w:pPr>
      <w:r w:rsidRPr="009705E2">
        <w:rPr>
          <w:rFonts w:ascii="Arial" w:eastAsia="Times New Roman" w:hAnsi="Arial" w:cs="Arial"/>
          <w:b/>
          <w:sz w:val="22"/>
          <w:szCs w:val="22"/>
          <w:lang w:eastAsia="es-CL"/>
        </w:rPr>
        <w:t>Aprobación del Acta de la Sesión anterior</w:t>
      </w:r>
    </w:p>
    <w:p w14:paraId="2849ABF3" w14:textId="77777777" w:rsidR="00191E36" w:rsidRPr="009705E2" w:rsidRDefault="00191E36" w:rsidP="001300DF">
      <w:pPr>
        <w:pStyle w:val="Prrafodelista"/>
        <w:ind w:left="0"/>
        <w:jc w:val="both"/>
        <w:rPr>
          <w:rFonts w:ascii="Arial" w:eastAsia="Times New Roman" w:hAnsi="Arial" w:cs="Arial"/>
          <w:sz w:val="22"/>
          <w:szCs w:val="22"/>
          <w:lang w:eastAsia="es-CL"/>
        </w:rPr>
      </w:pPr>
    </w:p>
    <w:p w14:paraId="15909441" w14:textId="7732087E" w:rsidR="00A33006" w:rsidRPr="009705E2" w:rsidRDefault="00897FD4" w:rsidP="001300DF">
      <w:pPr>
        <w:pStyle w:val="Prrafodelista"/>
        <w:ind w:left="0"/>
        <w:jc w:val="both"/>
        <w:rPr>
          <w:rFonts w:ascii="Arial" w:eastAsia="Times New Roman" w:hAnsi="Arial" w:cs="Arial"/>
          <w:sz w:val="22"/>
          <w:szCs w:val="22"/>
          <w:lang w:eastAsia="es-CL"/>
        </w:rPr>
      </w:pPr>
      <w:r w:rsidRPr="009705E2">
        <w:rPr>
          <w:rFonts w:ascii="Arial" w:eastAsia="Times New Roman" w:hAnsi="Arial" w:cs="Arial"/>
          <w:sz w:val="22"/>
          <w:szCs w:val="22"/>
          <w:lang w:eastAsia="es-CL"/>
        </w:rPr>
        <w:t>Se aprueba el Acta sin mayores comentarios.</w:t>
      </w:r>
    </w:p>
    <w:p w14:paraId="54FDCE84" w14:textId="77777777" w:rsidR="00191E36" w:rsidRPr="009705E2" w:rsidRDefault="00191E36" w:rsidP="00E61E7D">
      <w:pPr>
        <w:pStyle w:val="Prrafodelista"/>
        <w:ind w:left="0"/>
        <w:jc w:val="both"/>
        <w:rPr>
          <w:rFonts w:ascii="Arial" w:eastAsia="Times New Roman" w:hAnsi="Arial" w:cs="Arial"/>
          <w:sz w:val="22"/>
          <w:szCs w:val="22"/>
          <w:lang w:eastAsia="es-CL"/>
        </w:rPr>
      </w:pPr>
    </w:p>
    <w:p w14:paraId="2D564872" w14:textId="433F0EBC" w:rsidR="00191E36" w:rsidRPr="009705E2" w:rsidRDefault="003D2DD2" w:rsidP="00191E36">
      <w:pPr>
        <w:pStyle w:val="Prrafodelista"/>
        <w:numPr>
          <w:ilvl w:val="0"/>
          <w:numId w:val="11"/>
        </w:numPr>
        <w:ind w:left="426" w:hanging="426"/>
        <w:jc w:val="both"/>
        <w:rPr>
          <w:rFonts w:ascii="Arial" w:eastAsia="Times New Roman" w:hAnsi="Arial" w:cs="Arial"/>
          <w:b/>
          <w:sz w:val="22"/>
          <w:szCs w:val="22"/>
          <w:lang w:eastAsia="es-CL"/>
        </w:rPr>
      </w:pPr>
      <w:r w:rsidRPr="009705E2">
        <w:rPr>
          <w:rFonts w:ascii="Arial" w:eastAsia="Times New Roman" w:hAnsi="Arial" w:cs="Arial"/>
          <w:b/>
          <w:sz w:val="22"/>
          <w:szCs w:val="22"/>
          <w:lang w:eastAsia="es-CL"/>
        </w:rPr>
        <w:t>Resultados y Seguimiento de la Segunda Mesa Redonda</w:t>
      </w:r>
    </w:p>
    <w:p w14:paraId="6225F59C" w14:textId="77777777" w:rsidR="00191E36" w:rsidRPr="009705E2" w:rsidRDefault="00191E36" w:rsidP="001300DF">
      <w:pPr>
        <w:pStyle w:val="Prrafodelista"/>
        <w:ind w:left="0"/>
        <w:jc w:val="both"/>
        <w:rPr>
          <w:rFonts w:ascii="Arial" w:eastAsia="Times New Roman" w:hAnsi="Arial" w:cs="Arial"/>
          <w:sz w:val="22"/>
          <w:szCs w:val="22"/>
          <w:lang w:eastAsia="es-CL"/>
        </w:rPr>
      </w:pPr>
    </w:p>
    <w:p w14:paraId="119CB713" w14:textId="66B7FC55" w:rsidR="00FA1BC0" w:rsidRPr="009705E2" w:rsidRDefault="00941BF1" w:rsidP="00FA1BC0">
      <w:pPr>
        <w:pStyle w:val="Prrafodelista"/>
        <w:ind w:left="0"/>
        <w:jc w:val="both"/>
        <w:rPr>
          <w:rFonts w:ascii="Arial" w:eastAsia="Times New Roman" w:hAnsi="Arial" w:cs="Arial"/>
          <w:sz w:val="22"/>
          <w:szCs w:val="22"/>
          <w:lang w:eastAsia="es-CL"/>
        </w:rPr>
      </w:pPr>
      <w:r w:rsidRPr="009705E2">
        <w:rPr>
          <w:rFonts w:ascii="Arial" w:eastAsia="Times New Roman" w:hAnsi="Arial" w:cs="Arial"/>
          <w:sz w:val="22"/>
          <w:szCs w:val="22"/>
          <w:lang w:eastAsia="es-CL"/>
        </w:rPr>
        <w:t>El Presidente resume los resultados de las dos Mesas Redondas “Agua para Chile y pregunta cómo seguimos tratando el tema.</w:t>
      </w:r>
    </w:p>
    <w:p w14:paraId="5EE1C340" w14:textId="5EFA2180" w:rsidR="001F78B5" w:rsidRPr="009705E2" w:rsidRDefault="001F78B5" w:rsidP="00582D32">
      <w:pPr>
        <w:pStyle w:val="Prrafodelista"/>
        <w:tabs>
          <w:tab w:val="left" w:pos="1152"/>
        </w:tabs>
        <w:ind w:left="0"/>
        <w:jc w:val="both"/>
        <w:rPr>
          <w:rFonts w:ascii="Arial" w:eastAsia="Times New Roman" w:hAnsi="Arial" w:cs="Arial"/>
          <w:sz w:val="22"/>
          <w:szCs w:val="22"/>
          <w:lang w:eastAsia="es-CL"/>
        </w:rPr>
      </w:pPr>
    </w:p>
    <w:p w14:paraId="21B6D5C9" w14:textId="5335BB12" w:rsidR="009B2119" w:rsidRPr="009705E2" w:rsidRDefault="00941BF1" w:rsidP="009B2119">
      <w:pPr>
        <w:tabs>
          <w:tab w:val="left" w:pos="7701"/>
        </w:tabs>
        <w:spacing w:after="0"/>
        <w:jc w:val="both"/>
        <w:rPr>
          <w:rFonts w:ascii="Arial" w:hAnsi="Arial" w:cs="Arial"/>
          <w:color w:val="222222"/>
          <w:shd w:val="clear" w:color="auto" w:fill="FFFFFF"/>
        </w:rPr>
      </w:pPr>
      <w:r w:rsidRPr="009705E2">
        <w:rPr>
          <w:rFonts w:ascii="Arial" w:hAnsi="Arial" w:cs="Arial"/>
          <w:color w:val="222222"/>
          <w:shd w:val="clear" w:color="auto" w:fill="FFFFFF"/>
        </w:rPr>
        <w:t xml:space="preserve">El Académico </w:t>
      </w:r>
      <w:r w:rsidR="009B2119" w:rsidRPr="009705E2">
        <w:rPr>
          <w:rFonts w:ascii="Arial" w:hAnsi="Arial" w:cs="Arial"/>
          <w:color w:val="222222"/>
          <w:shd w:val="clear" w:color="auto" w:fill="FFFFFF"/>
        </w:rPr>
        <w:t>Nicolo</w:t>
      </w:r>
      <w:r w:rsidRPr="009705E2">
        <w:rPr>
          <w:rFonts w:ascii="Arial" w:hAnsi="Arial" w:cs="Arial"/>
          <w:color w:val="222222"/>
          <w:shd w:val="clear" w:color="auto" w:fill="FFFFFF"/>
        </w:rPr>
        <w:t xml:space="preserve"> Gligo manifiesta que el Abogado Carlos Estévez realizó una excelente presentación, sin embargo, no se refirió a las aristas que éste presenta y, que a su </w:t>
      </w:r>
      <w:r w:rsidR="009B2119" w:rsidRPr="009705E2">
        <w:rPr>
          <w:rFonts w:ascii="Arial" w:hAnsi="Arial" w:cs="Arial"/>
          <w:color w:val="222222"/>
          <w:shd w:val="clear" w:color="auto" w:fill="FFFFFF"/>
        </w:rPr>
        <w:t>juicio</w:t>
      </w:r>
      <w:r w:rsidRPr="009705E2">
        <w:rPr>
          <w:rFonts w:ascii="Arial" w:hAnsi="Arial" w:cs="Arial"/>
          <w:color w:val="222222"/>
          <w:shd w:val="clear" w:color="auto" w:fill="FFFFFF"/>
        </w:rPr>
        <w:t xml:space="preserve"> que deberían abordarse, por ser los más </w:t>
      </w:r>
      <w:r w:rsidR="009B2119" w:rsidRPr="009705E2">
        <w:rPr>
          <w:rFonts w:ascii="Arial" w:hAnsi="Arial" w:cs="Arial"/>
          <w:color w:val="222222"/>
          <w:shd w:val="clear" w:color="auto" w:fill="FFFFFF"/>
        </w:rPr>
        <w:t>conflictivos en la discusión parlamentaria</w:t>
      </w:r>
      <w:r w:rsidRPr="009705E2">
        <w:rPr>
          <w:rFonts w:ascii="Arial" w:hAnsi="Arial" w:cs="Arial"/>
          <w:color w:val="222222"/>
          <w:shd w:val="clear" w:color="auto" w:fill="FFFFFF"/>
        </w:rPr>
        <w:t>:</w:t>
      </w:r>
    </w:p>
    <w:p w14:paraId="7DDB466D" w14:textId="77777777" w:rsidR="0048187E" w:rsidRPr="009705E2" w:rsidRDefault="0048187E" w:rsidP="009B2119">
      <w:pPr>
        <w:tabs>
          <w:tab w:val="left" w:pos="7701"/>
        </w:tabs>
        <w:spacing w:after="0"/>
        <w:jc w:val="both"/>
        <w:rPr>
          <w:rFonts w:ascii="Arial" w:hAnsi="Arial" w:cs="Arial"/>
          <w:color w:val="222222"/>
          <w:shd w:val="clear" w:color="auto" w:fill="FFFFFF"/>
        </w:rPr>
      </w:pPr>
    </w:p>
    <w:p w14:paraId="679DEFB0" w14:textId="77777777" w:rsidR="0048187E" w:rsidRPr="009705E2" w:rsidRDefault="0048187E" w:rsidP="0048187E">
      <w:pPr>
        <w:pStyle w:val="Prrafodelista"/>
        <w:numPr>
          <w:ilvl w:val="0"/>
          <w:numId w:val="29"/>
        </w:numPr>
        <w:tabs>
          <w:tab w:val="left" w:pos="7701"/>
        </w:tabs>
        <w:jc w:val="both"/>
        <w:rPr>
          <w:rFonts w:ascii="Arial" w:hAnsi="Arial" w:cs="Arial"/>
          <w:color w:val="222222"/>
          <w:sz w:val="22"/>
          <w:szCs w:val="22"/>
          <w:shd w:val="clear" w:color="auto" w:fill="FFFFFF"/>
        </w:rPr>
      </w:pPr>
      <w:r w:rsidRPr="009705E2">
        <w:rPr>
          <w:rFonts w:ascii="Arial" w:hAnsi="Arial" w:cs="Arial"/>
          <w:color w:val="222222"/>
          <w:sz w:val="22"/>
          <w:szCs w:val="22"/>
          <w:shd w:val="clear" w:color="auto" w:fill="FFFFFF"/>
        </w:rPr>
        <w:t>Conceder derechos temporales o alternativamente perpetuos.</w:t>
      </w:r>
    </w:p>
    <w:p w14:paraId="5E952940" w14:textId="7799F020"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Eliminar o mantener la determinación de prioridades para el uso.</w:t>
      </w:r>
    </w:p>
    <w:p w14:paraId="11CDC982" w14:textId="77777777"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Discutir si el plazo de caducidad por no uso es de 5 o es de 10 años.</w:t>
      </w:r>
    </w:p>
    <w:p w14:paraId="03AF593C" w14:textId="77777777"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Revisar el uso de agua en la minería sin que se pida permiso.</w:t>
      </w:r>
    </w:p>
    <w:p w14:paraId="4028D079" w14:textId="77777777"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Eliminar o mantener el caudal ecológico.</w:t>
      </w:r>
    </w:p>
    <w:p w14:paraId="09507F6D" w14:textId="77777777"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Modificar el permiso actual de las hidroeléctricas para usar todo el caudal si se genera menos de 20 MW.</w:t>
      </w:r>
    </w:p>
    <w:p w14:paraId="670FF84D" w14:textId="77777777" w:rsidR="009B2119" w:rsidRPr="009705E2" w:rsidRDefault="00090E5D" w:rsidP="009B2119">
      <w:pPr>
        <w:pStyle w:val="Prrafodelista"/>
        <w:numPr>
          <w:ilvl w:val="0"/>
          <w:numId w:val="29"/>
        </w:numPr>
        <w:tabs>
          <w:tab w:val="left" w:pos="7701"/>
        </w:tabs>
        <w:jc w:val="both"/>
        <w:rPr>
          <w:rFonts w:ascii="Arial" w:eastAsia="Times New Roman" w:hAnsi="Arial" w:cs="Arial"/>
          <w:sz w:val="22"/>
          <w:szCs w:val="22"/>
          <w:lang w:eastAsia="es-CL"/>
        </w:rPr>
      </w:pPr>
      <w:r w:rsidRPr="009705E2">
        <w:rPr>
          <w:rFonts w:ascii="Arial" w:hAnsi="Arial" w:cs="Arial"/>
          <w:color w:val="222222"/>
          <w:sz w:val="22"/>
          <w:szCs w:val="22"/>
          <w:shd w:val="clear" w:color="auto" w:fill="FFFFFF"/>
        </w:rPr>
        <w:t>Ver posibilidad de exigir EIA cuando el dueño saca derechos de otra cuenca.</w:t>
      </w:r>
    </w:p>
    <w:p w14:paraId="398087AC" w14:textId="18A73679" w:rsidR="00FA1BC0" w:rsidRPr="009705E2" w:rsidRDefault="00FA1BC0" w:rsidP="001300DF">
      <w:pPr>
        <w:pStyle w:val="Prrafodelista"/>
        <w:ind w:left="0"/>
        <w:jc w:val="both"/>
        <w:rPr>
          <w:rFonts w:ascii="Arial" w:eastAsia="Times New Roman" w:hAnsi="Arial" w:cs="Arial"/>
          <w:sz w:val="22"/>
          <w:szCs w:val="22"/>
          <w:lang w:eastAsia="es-CL"/>
        </w:rPr>
      </w:pPr>
    </w:p>
    <w:p w14:paraId="39C1F34D" w14:textId="33BFF0E3" w:rsidR="003C12B0" w:rsidRPr="009705E2" w:rsidRDefault="003C12B0" w:rsidP="003C12B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El Presidente expresa su acuerdo e insiste en la pregunta cómo seguimos.</w:t>
      </w:r>
    </w:p>
    <w:p w14:paraId="609FB29A" w14:textId="77777777" w:rsidR="003C12B0" w:rsidRPr="009705E2" w:rsidRDefault="003C12B0" w:rsidP="003C12B0">
      <w:pPr>
        <w:shd w:val="clear" w:color="auto" w:fill="FFFFFF"/>
        <w:spacing w:after="0" w:line="240" w:lineRule="auto"/>
        <w:jc w:val="both"/>
        <w:rPr>
          <w:rFonts w:ascii="Arial" w:eastAsia="Times New Roman" w:hAnsi="Arial" w:cs="Arial"/>
          <w:lang w:val="es-CL" w:eastAsia="es-CL"/>
        </w:rPr>
      </w:pPr>
    </w:p>
    <w:p w14:paraId="307995C3" w14:textId="4F2D59A7" w:rsidR="00EB2981" w:rsidRDefault="003C12B0" w:rsidP="00EB2981">
      <w:pPr>
        <w:spacing w:after="0"/>
        <w:jc w:val="both"/>
        <w:rPr>
          <w:rFonts w:ascii="Arial" w:hAnsi="Arial" w:cs="Arial"/>
        </w:rPr>
      </w:pPr>
      <w:r w:rsidRPr="009705E2">
        <w:rPr>
          <w:rFonts w:ascii="Arial" w:eastAsia="Times New Roman" w:hAnsi="Arial" w:cs="Arial"/>
          <w:lang w:val="es-CL" w:eastAsia="es-CL"/>
        </w:rPr>
        <w:t xml:space="preserve">El Académico </w:t>
      </w:r>
      <w:proofErr w:type="spellStart"/>
      <w:r w:rsidRPr="009705E2">
        <w:rPr>
          <w:rFonts w:ascii="Arial" w:eastAsia="Times New Roman" w:hAnsi="Arial" w:cs="Arial"/>
          <w:lang w:val="es-CL" w:eastAsia="es-CL"/>
        </w:rPr>
        <w:t>Gligo</w:t>
      </w:r>
      <w:proofErr w:type="spellEnd"/>
      <w:r w:rsidRPr="009705E2">
        <w:rPr>
          <w:rFonts w:ascii="Arial" w:eastAsia="Times New Roman" w:hAnsi="Arial" w:cs="Arial"/>
          <w:lang w:val="es-CL" w:eastAsia="es-CL"/>
        </w:rPr>
        <w:t xml:space="preserve"> propone una Mesa redonda con más oportunidades para discusión en la cual se conjuguen la posición científica con la legal</w:t>
      </w:r>
      <w:r w:rsidR="00EB2981">
        <w:rPr>
          <w:rFonts w:ascii="Arial" w:eastAsia="Times New Roman" w:hAnsi="Arial" w:cs="Arial"/>
          <w:lang w:val="es-CL" w:eastAsia="es-CL"/>
        </w:rPr>
        <w:t xml:space="preserve">,  por ejemplo </w:t>
      </w:r>
      <w:r w:rsidR="00EB2981" w:rsidRPr="00EB2981">
        <w:rPr>
          <w:rFonts w:ascii="Arial" w:hAnsi="Arial" w:cs="Arial"/>
        </w:rPr>
        <w:t>ejem</w:t>
      </w:r>
      <w:r w:rsidR="00EB2981">
        <w:rPr>
          <w:rFonts w:ascii="Arial" w:hAnsi="Arial" w:cs="Arial"/>
        </w:rPr>
        <w:t>plo</w:t>
      </w:r>
      <w:r w:rsidR="00EB2981" w:rsidRPr="00EB2981">
        <w:rPr>
          <w:rFonts w:ascii="Arial" w:hAnsi="Arial" w:cs="Arial"/>
        </w:rPr>
        <w:t xml:space="preserve"> 30</w:t>
      </w:r>
      <w:r w:rsidR="00EB2981">
        <w:rPr>
          <w:rFonts w:ascii="Arial" w:hAnsi="Arial" w:cs="Arial"/>
        </w:rPr>
        <w:t xml:space="preserve"> minutos de </w:t>
      </w:r>
      <w:r w:rsidR="00EB2981" w:rsidRPr="00EB2981">
        <w:rPr>
          <w:rFonts w:ascii="Arial" w:hAnsi="Arial" w:cs="Arial"/>
        </w:rPr>
        <w:t xml:space="preserve"> exposición y 1 hora y media de discusión.</w:t>
      </w:r>
    </w:p>
    <w:p w14:paraId="19D54745" w14:textId="261BCF40" w:rsidR="00EB2981" w:rsidRDefault="00EB2981" w:rsidP="00EB2981">
      <w:pPr>
        <w:spacing w:after="0"/>
        <w:jc w:val="both"/>
        <w:rPr>
          <w:rFonts w:ascii="Arial" w:hAnsi="Arial" w:cs="Arial"/>
        </w:rPr>
      </w:pPr>
    </w:p>
    <w:p w14:paraId="13EA9209" w14:textId="11FBD566" w:rsidR="00EB2981" w:rsidRPr="00F01ADC" w:rsidRDefault="00EB2981" w:rsidP="00EB2981">
      <w:pPr>
        <w:spacing w:after="0"/>
        <w:jc w:val="both"/>
        <w:rPr>
          <w:rFonts w:ascii="Arial" w:hAnsi="Arial" w:cs="Arial"/>
          <w:sz w:val="24"/>
          <w:szCs w:val="24"/>
        </w:rPr>
      </w:pPr>
      <w:r>
        <w:rPr>
          <w:rFonts w:ascii="Arial" w:hAnsi="Arial" w:cs="Arial"/>
        </w:rPr>
        <w:t>El Secretario expresa que no se debe olvidar que el tema de la Pequeña Agricultura debe considerar el aspecto crítico de lograr una producción de calidad sana y saludable.</w:t>
      </w:r>
    </w:p>
    <w:p w14:paraId="62183ED0" w14:textId="658905D6" w:rsidR="003C12B0" w:rsidRPr="009705E2" w:rsidRDefault="003C12B0" w:rsidP="003C12B0">
      <w:pPr>
        <w:shd w:val="clear" w:color="auto" w:fill="FFFFFF"/>
        <w:spacing w:after="0" w:line="240" w:lineRule="auto"/>
        <w:jc w:val="both"/>
        <w:rPr>
          <w:rFonts w:ascii="Arial" w:eastAsia="Times New Roman" w:hAnsi="Arial" w:cs="Arial"/>
          <w:lang w:val="es-CL" w:eastAsia="es-CL"/>
        </w:rPr>
      </w:pPr>
    </w:p>
    <w:p w14:paraId="572EA6C0" w14:textId="6D22DDC1" w:rsidR="003C12B0" w:rsidRPr="009705E2" w:rsidRDefault="003C12B0" w:rsidP="003C12B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El Presidente expresa que esa Mesa debería abocarse a temas contingentes y propone solicitar un borrador de un documento síntesis al Académico Eduardo Salgado.</w:t>
      </w:r>
    </w:p>
    <w:p w14:paraId="61E17348" w14:textId="21107B42" w:rsidR="00941BF1" w:rsidRPr="009705E2" w:rsidRDefault="00941BF1" w:rsidP="001300DF">
      <w:pPr>
        <w:pStyle w:val="Prrafodelista"/>
        <w:ind w:left="0"/>
        <w:jc w:val="both"/>
        <w:rPr>
          <w:rFonts w:ascii="Arial" w:eastAsia="Times New Roman" w:hAnsi="Arial" w:cs="Arial"/>
          <w:sz w:val="22"/>
          <w:szCs w:val="22"/>
          <w:lang w:eastAsia="es-CL"/>
        </w:rPr>
      </w:pPr>
    </w:p>
    <w:p w14:paraId="10554E40" w14:textId="6B66D77B" w:rsidR="00941BF1" w:rsidRPr="009705E2" w:rsidRDefault="003C12B0" w:rsidP="001300DF">
      <w:pPr>
        <w:pStyle w:val="Prrafodelista"/>
        <w:ind w:left="0"/>
        <w:jc w:val="both"/>
        <w:rPr>
          <w:rFonts w:ascii="Arial" w:eastAsia="Times New Roman" w:hAnsi="Arial" w:cs="Arial"/>
          <w:sz w:val="22"/>
          <w:szCs w:val="22"/>
          <w:lang w:eastAsia="es-CL"/>
        </w:rPr>
      </w:pPr>
      <w:r w:rsidRPr="009705E2">
        <w:rPr>
          <w:rFonts w:ascii="Arial" w:eastAsia="Times New Roman" w:hAnsi="Arial" w:cs="Arial"/>
          <w:sz w:val="22"/>
          <w:szCs w:val="22"/>
          <w:lang w:eastAsia="es-CL"/>
        </w:rPr>
        <w:t xml:space="preserve">Otros Académicos sugieren que se incluyan otros especialistas y que se </w:t>
      </w:r>
      <w:r w:rsidR="003140DE" w:rsidRPr="009705E2">
        <w:rPr>
          <w:rFonts w:ascii="Arial" w:eastAsia="Times New Roman" w:hAnsi="Arial" w:cs="Arial"/>
          <w:sz w:val="22"/>
          <w:szCs w:val="22"/>
          <w:lang w:eastAsia="es-CL"/>
        </w:rPr>
        <w:t>vuelva</w:t>
      </w:r>
      <w:r w:rsidRPr="009705E2">
        <w:rPr>
          <w:rFonts w:ascii="Arial" w:eastAsia="Times New Roman" w:hAnsi="Arial" w:cs="Arial"/>
          <w:sz w:val="22"/>
          <w:szCs w:val="22"/>
          <w:lang w:eastAsia="es-CL"/>
        </w:rPr>
        <w:t xml:space="preserve"> al </w:t>
      </w:r>
      <w:r w:rsidR="003140DE" w:rsidRPr="009705E2">
        <w:rPr>
          <w:rFonts w:ascii="Arial" w:eastAsia="Times New Roman" w:hAnsi="Arial" w:cs="Arial"/>
          <w:sz w:val="22"/>
          <w:szCs w:val="22"/>
          <w:lang w:eastAsia="es-CL"/>
        </w:rPr>
        <w:t>t</w:t>
      </w:r>
      <w:r w:rsidRPr="009705E2">
        <w:rPr>
          <w:rFonts w:ascii="Arial" w:eastAsia="Times New Roman" w:hAnsi="Arial" w:cs="Arial"/>
          <w:sz w:val="22"/>
          <w:szCs w:val="22"/>
          <w:lang w:eastAsia="es-CL"/>
        </w:rPr>
        <w:t>ema de la Pequeña Agricultura. Se mencionan a los nombres de Samuel Ortega, César Morales, Eduardo Salgado, Marina Gambardella, Andrés Schwember, Nicolo Gligo.</w:t>
      </w:r>
    </w:p>
    <w:p w14:paraId="2D3C763A" w14:textId="03906983" w:rsidR="003C12B0" w:rsidRPr="009705E2" w:rsidRDefault="003C12B0" w:rsidP="001300DF">
      <w:pPr>
        <w:pStyle w:val="Prrafodelista"/>
        <w:ind w:left="0"/>
        <w:jc w:val="both"/>
        <w:rPr>
          <w:rFonts w:ascii="Arial" w:eastAsia="Times New Roman" w:hAnsi="Arial" w:cs="Arial"/>
          <w:sz w:val="22"/>
          <w:szCs w:val="22"/>
          <w:lang w:eastAsia="es-CL"/>
        </w:rPr>
      </w:pPr>
    </w:p>
    <w:p w14:paraId="562C8348" w14:textId="53DAF1A2" w:rsidR="003C12B0" w:rsidRPr="009705E2" w:rsidRDefault="003C12B0" w:rsidP="001300DF">
      <w:pPr>
        <w:pStyle w:val="Prrafodelista"/>
        <w:ind w:left="0"/>
        <w:jc w:val="both"/>
        <w:rPr>
          <w:rFonts w:ascii="Arial" w:eastAsia="Times New Roman" w:hAnsi="Arial" w:cs="Arial"/>
          <w:sz w:val="22"/>
          <w:szCs w:val="22"/>
          <w:lang w:eastAsia="es-CL"/>
        </w:rPr>
      </w:pPr>
      <w:r w:rsidRPr="009705E2">
        <w:rPr>
          <w:rFonts w:ascii="Arial" w:eastAsia="Times New Roman" w:hAnsi="Arial" w:cs="Arial"/>
          <w:sz w:val="22"/>
          <w:szCs w:val="22"/>
          <w:lang w:eastAsia="es-CL"/>
        </w:rPr>
        <w:t xml:space="preserve">El Secretario recuerda que no hay que olvidar que las Mesas Redondas se gestaron con la idea de ser instrumentos preparatorios </w:t>
      </w:r>
      <w:r w:rsidR="009705E2">
        <w:rPr>
          <w:rFonts w:ascii="Arial" w:eastAsia="Times New Roman" w:hAnsi="Arial" w:cs="Arial"/>
          <w:sz w:val="22"/>
          <w:szCs w:val="22"/>
          <w:lang w:eastAsia="es-CL"/>
        </w:rPr>
        <w:t xml:space="preserve">para </w:t>
      </w:r>
      <w:r w:rsidRPr="009705E2">
        <w:rPr>
          <w:rFonts w:ascii="Arial" w:eastAsia="Times New Roman" w:hAnsi="Arial" w:cs="Arial"/>
          <w:sz w:val="22"/>
          <w:szCs w:val="22"/>
          <w:lang w:eastAsia="es-CL"/>
        </w:rPr>
        <w:t>un Seminario Anual 2021.</w:t>
      </w:r>
    </w:p>
    <w:p w14:paraId="301432F9" w14:textId="77777777" w:rsidR="003C12B0" w:rsidRPr="009705E2" w:rsidRDefault="003C12B0" w:rsidP="001300DF">
      <w:pPr>
        <w:pStyle w:val="Prrafodelista"/>
        <w:ind w:left="0"/>
        <w:jc w:val="both"/>
        <w:rPr>
          <w:rFonts w:ascii="Arial" w:eastAsia="Times New Roman" w:hAnsi="Arial" w:cs="Arial"/>
          <w:sz w:val="22"/>
          <w:szCs w:val="22"/>
          <w:lang w:eastAsia="es-CL"/>
        </w:rPr>
      </w:pPr>
    </w:p>
    <w:p w14:paraId="64E9E019" w14:textId="37301D75" w:rsidR="00FA1BC0" w:rsidRPr="009705E2" w:rsidRDefault="00FA1BC0" w:rsidP="00FA1BC0">
      <w:pPr>
        <w:pStyle w:val="Prrafodelista"/>
        <w:numPr>
          <w:ilvl w:val="0"/>
          <w:numId w:val="11"/>
        </w:numPr>
        <w:shd w:val="clear" w:color="auto" w:fill="FFFFFF"/>
        <w:ind w:left="284" w:hanging="284"/>
        <w:rPr>
          <w:rFonts w:ascii="Arial" w:eastAsia="Times New Roman" w:hAnsi="Arial" w:cs="Arial"/>
          <w:b/>
          <w:bCs/>
          <w:sz w:val="22"/>
          <w:szCs w:val="22"/>
          <w:lang w:val="es-CL" w:eastAsia="es-CL"/>
        </w:rPr>
      </w:pPr>
      <w:r w:rsidRPr="009705E2">
        <w:rPr>
          <w:rFonts w:ascii="Arial" w:eastAsia="Times New Roman" w:hAnsi="Arial" w:cs="Arial"/>
          <w:b/>
          <w:bCs/>
          <w:sz w:val="22"/>
          <w:szCs w:val="22"/>
          <w:lang w:val="es-ES" w:eastAsia="es-CL"/>
        </w:rPr>
        <w:t>Visibilidad de la Academia</w:t>
      </w:r>
    </w:p>
    <w:p w14:paraId="016C94B7" w14:textId="69A06A52" w:rsidR="00FA1BC0" w:rsidRPr="009705E2" w:rsidRDefault="00FA1BC0" w:rsidP="00FA1BC0">
      <w:pPr>
        <w:shd w:val="clear" w:color="auto" w:fill="FFFFFF"/>
        <w:spacing w:after="0" w:line="240" w:lineRule="auto"/>
        <w:jc w:val="both"/>
        <w:rPr>
          <w:rFonts w:ascii="Arial" w:eastAsia="Times New Roman" w:hAnsi="Arial" w:cs="Arial"/>
          <w:lang w:val="es-CL" w:eastAsia="es-CL"/>
        </w:rPr>
      </w:pPr>
    </w:p>
    <w:p w14:paraId="4A1BB3CA" w14:textId="6C2B6E32" w:rsidR="00CB0F50" w:rsidRPr="009705E2" w:rsidRDefault="00CB0F50"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 xml:space="preserve">El Presidente que el tema de la visibilidad de la Academia se ha estado mencionando en forma reiterativa desde hace mucho tiempo. Estima que se </w:t>
      </w:r>
      <w:r w:rsidR="003140DE" w:rsidRPr="009705E2">
        <w:rPr>
          <w:rFonts w:ascii="Arial" w:eastAsia="Times New Roman" w:hAnsi="Arial" w:cs="Arial"/>
          <w:lang w:val="es-CL" w:eastAsia="es-CL"/>
        </w:rPr>
        <w:t>deben</w:t>
      </w:r>
      <w:r w:rsidRPr="009705E2">
        <w:rPr>
          <w:rFonts w:ascii="Arial" w:eastAsia="Times New Roman" w:hAnsi="Arial" w:cs="Arial"/>
          <w:lang w:val="es-CL" w:eastAsia="es-CL"/>
        </w:rPr>
        <w:t xml:space="preserve"> analizar los siguientes temas: o</w:t>
      </w:r>
      <w:r w:rsidR="003140DE" w:rsidRPr="009705E2">
        <w:rPr>
          <w:rFonts w:ascii="Arial" w:eastAsia="Times New Roman" w:hAnsi="Arial" w:cs="Arial"/>
          <w:lang w:eastAsia="es-CL"/>
        </w:rPr>
        <w:t>paciones</w:t>
      </w:r>
      <w:r w:rsidRPr="009705E2">
        <w:rPr>
          <w:rFonts w:ascii="Arial" w:eastAsia="Times New Roman" w:hAnsi="Arial" w:cs="Arial"/>
          <w:lang w:eastAsia="es-CL"/>
        </w:rPr>
        <w:t xml:space="preserve"> (libro y distribución; avisos en Revista de El Campo; comunicador) alternativas, costos, medición del impacto.</w:t>
      </w:r>
    </w:p>
    <w:p w14:paraId="10ECA29F" w14:textId="77777777" w:rsidR="00CB0F50" w:rsidRPr="009705E2" w:rsidRDefault="00CB0F50" w:rsidP="00FA1BC0">
      <w:pPr>
        <w:shd w:val="clear" w:color="auto" w:fill="FFFFFF"/>
        <w:spacing w:after="0" w:line="240" w:lineRule="auto"/>
        <w:jc w:val="both"/>
        <w:rPr>
          <w:rFonts w:ascii="Arial" w:eastAsia="Times New Roman" w:hAnsi="Arial" w:cs="Arial"/>
          <w:lang w:val="es-CL" w:eastAsia="es-CL"/>
        </w:rPr>
      </w:pPr>
    </w:p>
    <w:p w14:paraId="2100527D" w14:textId="7CE7CE0B" w:rsidR="001F43E9" w:rsidRPr="009705E2" w:rsidRDefault="001F43E9" w:rsidP="001F43E9">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produce un interesante y largo debate, que se sintetiza en los siguientes p</w:t>
      </w:r>
      <w:r w:rsidR="009177B4" w:rsidRPr="009705E2">
        <w:rPr>
          <w:rFonts w:ascii="Arial" w:eastAsia="Times New Roman" w:hAnsi="Arial" w:cs="Arial"/>
          <w:lang w:val="es-CL" w:eastAsia="es-CL"/>
        </w:rPr>
        <w:t>untos</w:t>
      </w:r>
      <w:r w:rsidRPr="009705E2">
        <w:rPr>
          <w:rFonts w:ascii="Arial" w:eastAsia="Times New Roman" w:hAnsi="Arial" w:cs="Arial"/>
          <w:lang w:val="es-CL" w:eastAsia="es-CL"/>
        </w:rPr>
        <w:t>.</w:t>
      </w:r>
    </w:p>
    <w:p w14:paraId="24693B96" w14:textId="77777777" w:rsidR="001F43E9" w:rsidRPr="009705E2" w:rsidRDefault="001F43E9" w:rsidP="001F43E9">
      <w:pPr>
        <w:shd w:val="clear" w:color="auto" w:fill="FFFFFF"/>
        <w:spacing w:after="0" w:line="240" w:lineRule="auto"/>
        <w:jc w:val="both"/>
        <w:rPr>
          <w:rFonts w:ascii="Arial" w:eastAsia="Times New Roman" w:hAnsi="Arial" w:cs="Arial"/>
          <w:lang w:val="es-CL" w:eastAsia="es-CL"/>
        </w:rPr>
      </w:pPr>
    </w:p>
    <w:p w14:paraId="5B2B2ABD" w14:textId="56F4DFF1" w:rsidR="00170B8E" w:rsidRPr="009705E2" w:rsidRDefault="00170B8E" w:rsidP="003140DE">
      <w:pPr>
        <w:pStyle w:val="Prrafodelista"/>
        <w:numPr>
          <w:ilvl w:val="1"/>
          <w:numId w:val="11"/>
        </w:numPr>
        <w:shd w:val="clear" w:color="auto" w:fill="FFFFFF"/>
        <w:jc w:val="both"/>
        <w:rPr>
          <w:rFonts w:ascii="Arial" w:eastAsia="Times New Roman" w:hAnsi="Arial" w:cs="Arial"/>
          <w:sz w:val="22"/>
          <w:szCs w:val="22"/>
          <w:u w:val="single"/>
          <w:lang w:val="es-CL" w:eastAsia="es-CL"/>
        </w:rPr>
      </w:pPr>
      <w:r w:rsidRPr="009705E2">
        <w:rPr>
          <w:rFonts w:ascii="Arial" w:eastAsia="Times New Roman" w:hAnsi="Arial" w:cs="Arial"/>
          <w:b/>
          <w:bCs/>
          <w:sz w:val="22"/>
          <w:szCs w:val="22"/>
          <w:u w:val="single"/>
          <w:lang w:val="es-CL" w:eastAsia="es-CL"/>
        </w:rPr>
        <w:t>Público objetivo</w:t>
      </w:r>
    </w:p>
    <w:p w14:paraId="5FFE6519" w14:textId="77777777"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7815A9DC" w14:textId="7EAD8F4C" w:rsidR="00CB0F50" w:rsidRPr="009705E2" w:rsidRDefault="001F43E9"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El primer tema que se debe abordar es</w:t>
      </w:r>
      <w:r w:rsidR="00170B8E" w:rsidRPr="009705E2">
        <w:rPr>
          <w:rFonts w:ascii="Arial" w:eastAsia="Times New Roman" w:hAnsi="Arial" w:cs="Arial"/>
          <w:lang w:val="es-CL" w:eastAsia="es-CL"/>
        </w:rPr>
        <w:t xml:space="preserve"> definir</w:t>
      </w:r>
      <w:r w:rsidRPr="009705E2">
        <w:rPr>
          <w:rFonts w:ascii="Arial" w:eastAsia="Times New Roman" w:hAnsi="Arial" w:cs="Arial"/>
          <w:lang w:val="es-CL" w:eastAsia="es-CL"/>
        </w:rPr>
        <w:t xml:space="preserve"> cuál es el público de interés al que desea llegar la Academia.</w:t>
      </w:r>
    </w:p>
    <w:p w14:paraId="4281058D" w14:textId="6ABEC611" w:rsidR="001F43E9" w:rsidRPr="009705E2" w:rsidRDefault="001F43E9" w:rsidP="00FA1BC0">
      <w:pPr>
        <w:shd w:val="clear" w:color="auto" w:fill="FFFFFF"/>
        <w:spacing w:after="0" w:line="240" w:lineRule="auto"/>
        <w:jc w:val="both"/>
        <w:rPr>
          <w:rFonts w:ascii="Arial" w:eastAsia="Times New Roman" w:hAnsi="Arial" w:cs="Arial"/>
          <w:lang w:val="es-CL" w:eastAsia="es-CL"/>
        </w:rPr>
      </w:pPr>
    </w:p>
    <w:p w14:paraId="33C15DD5" w14:textId="5E176DF2" w:rsidR="001F43E9" w:rsidRPr="009705E2" w:rsidRDefault="00D436E0" w:rsidP="00D436E0">
      <w:pPr>
        <w:shd w:val="clear" w:color="auto" w:fill="FFFFFF"/>
        <w:spacing w:after="0" w:line="240" w:lineRule="auto"/>
        <w:jc w:val="both"/>
        <w:rPr>
          <w:rFonts w:ascii="Arial" w:eastAsia="Times New Roman" w:hAnsi="Arial" w:cs="Arial"/>
          <w:b/>
          <w:bCs/>
          <w:lang w:val="es-CL" w:eastAsia="es-CL"/>
        </w:rPr>
      </w:pPr>
      <w:r w:rsidRPr="009705E2">
        <w:rPr>
          <w:rFonts w:ascii="Arial" w:hAnsi="Arial" w:cs="Arial"/>
        </w:rPr>
        <w:t xml:space="preserve">Marcia deja la inquietud de ampliar los segmentos a gente más joven y de diversas áreas. </w:t>
      </w:r>
      <w:r w:rsidR="001F43E9" w:rsidRPr="009705E2">
        <w:rPr>
          <w:rFonts w:ascii="Arial" w:eastAsia="Times New Roman" w:hAnsi="Arial" w:cs="Arial"/>
          <w:b/>
          <w:bCs/>
          <w:lang w:val="es-CL" w:eastAsia="es-CL"/>
        </w:rPr>
        <w:t>Se concluye que</w:t>
      </w:r>
      <w:r w:rsidRPr="009705E2">
        <w:rPr>
          <w:rFonts w:ascii="Arial" w:eastAsia="Times New Roman" w:hAnsi="Arial" w:cs="Arial"/>
          <w:b/>
          <w:bCs/>
          <w:lang w:val="es-CL" w:eastAsia="es-CL"/>
        </w:rPr>
        <w:t xml:space="preserve"> </w:t>
      </w:r>
      <w:r w:rsidRPr="009705E2">
        <w:rPr>
          <w:rFonts w:ascii="Arial" w:hAnsi="Arial" w:cs="Arial"/>
          <w:b/>
          <w:bCs/>
        </w:rPr>
        <w:t>el público objetivo es segmentado y especifico y que en base a eso se debe buscar como seguir</w:t>
      </w:r>
      <w:r w:rsidR="001F43E9" w:rsidRPr="009705E2">
        <w:rPr>
          <w:rFonts w:ascii="Arial" w:eastAsia="Times New Roman" w:hAnsi="Arial" w:cs="Arial"/>
          <w:b/>
          <w:bCs/>
          <w:lang w:val="es-CL" w:eastAsia="es-CL"/>
        </w:rPr>
        <w:t xml:space="preserve"> los </w:t>
      </w:r>
      <w:r w:rsidR="00B67221" w:rsidRPr="009705E2">
        <w:rPr>
          <w:rFonts w:ascii="Arial" w:eastAsia="Times New Roman" w:hAnsi="Arial" w:cs="Arial"/>
          <w:b/>
          <w:bCs/>
          <w:lang w:val="es-CL" w:eastAsia="es-CL"/>
        </w:rPr>
        <w:t>p</w:t>
      </w:r>
      <w:r w:rsidR="001F43E9" w:rsidRPr="009705E2">
        <w:rPr>
          <w:rFonts w:ascii="Arial" w:eastAsia="Times New Roman" w:hAnsi="Arial" w:cs="Arial"/>
          <w:b/>
          <w:bCs/>
          <w:lang w:val="es-CL" w:eastAsia="es-CL"/>
        </w:rPr>
        <w:t>úblicos objetivos</w:t>
      </w:r>
      <w:r w:rsidRPr="009705E2">
        <w:rPr>
          <w:rFonts w:ascii="Arial" w:eastAsia="Times New Roman" w:hAnsi="Arial" w:cs="Arial"/>
          <w:b/>
          <w:bCs/>
          <w:lang w:val="es-CL" w:eastAsia="es-CL"/>
        </w:rPr>
        <w:t>. S</w:t>
      </w:r>
      <w:r w:rsidR="00B67221" w:rsidRPr="009705E2">
        <w:rPr>
          <w:rFonts w:ascii="Arial" w:eastAsia="Times New Roman" w:hAnsi="Arial" w:cs="Arial"/>
          <w:b/>
          <w:bCs/>
          <w:lang w:val="es-CL" w:eastAsia="es-CL"/>
        </w:rPr>
        <w:t>in ser exhaustivo</w:t>
      </w:r>
      <w:r w:rsidR="009177B4" w:rsidRPr="009705E2">
        <w:rPr>
          <w:rFonts w:ascii="Arial" w:eastAsia="Times New Roman" w:hAnsi="Arial" w:cs="Arial"/>
          <w:b/>
          <w:bCs/>
          <w:lang w:val="es-CL" w:eastAsia="es-CL"/>
        </w:rPr>
        <w:t>, s</w:t>
      </w:r>
      <w:r w:rsidRPr="009705E2">
        <w:rPr>
          <w:rFonts w:ascii="Arial" w:eastAsia="Times New Roman" w:hAnsi="Arial" w:cs="Arial"/>
          <w:b/>
          <w:bCs/>
          <w:lang w:val="es-CL" w:eastAsia="es-CL"/>
        </w:rPr>
        <w:t>e mencionaro</w:t>
      </w:r>
      <w:r w:rsidR="009177B4" w:rsidRPr="009705E2">
        <w:rPr>
          <w:rFonts w:ascii="Arial" w:eastAsia="Times New Roman" w:hAnsi="Arial" w:cs="Arial"/>
          <w:b/>
          <w:bCs/>
          <w:lang w:val="es-CL" w:eastAsia="es-CL"/>
        </w:rPr>
        <w:t>n</w:t>
      </w:r>
      <w:r w:rsidR="001F43E9" w:rsidRPr="009705E2">
        <w:rPr>
          <w:rFonts w:ascii="Arial" w:eastAsia="Times New Roman" w:hAnsi="Arial" w:cs="Arial"/>
          <w:b/>
          <w:bCs/>
          <w:lang w:val="es-CL" w:eastAsia="es-CL"/>
        </w:rPr>
        <w:t>:</w:t>
      </w:r>
    </w:p>
    <w:p w14:paraId="7AD73CB8" w14:textId="2E4154C8" w:rsidR="001F43E9" w:rsidRPr="009705E2" w:rsidRDefault="001F43E9" w:rsidP="00FA1BC0">
      <w:pPr>
        <w:shd w:val="clear" w:color="auto" w:fill="FFFFFF"/>
        <w:spacing w:after="0" w:line="240" w:lineRule="auto"/>
        <w:jc w:val="both"/>
        <w:rPr>
          <w:rFonts w:ascii="Arial" w:eastAsia="Times New Roman" w:hAnsi="Arial" w:cs="Arial"/>
          <w:b/>
          <w:bCs/>
          <w:lang w:val="es-CL" w:eastAsia="es-CL"/>
        </w:rPr>
      </w:pPr>
    </w:p>
    <w:p w14:paraId="1B5E52E7" w14:textId="66E845A3" w:rsidR="001F43E9" w:rsidRPr="009705E2" w:rsidRDefault="00B67221" w:rsidP="001F43E9">
      <w:pPr>
        <w:pStyle w:val="Prrafodelista"/>
        <w:numPr>
          <w:ilvl w:val="0"/>
          <w:numId w:val="33"/>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Ambiente a</w:t>
      </w:r>
      <w:r w:rsidR="001F43E9" w:rsidRPr="009705E2">
        <w:rPr>
          <w:rFonts w:ascii="Arial" w:eastAsia="Times New Roman" w:hAnsi="Arial" w:cs="Arial"/>
          <w:b/>
          <w:bCs/>
          <w:sz w:val="22"/>
          <w:szCs w:val="22"/>
          <w:lang w:val="es-CL" w:eastAsia="es-CL"/>
        </w:rPr>
        <w:t xml:space="preserve">cadémico </w:t>
      </w:r>
      <w:r w:rsidRPr="009705E2">
        <w:rPr>
          <w:rFonts w:ascii="Arial" w:eastAsia="Times New Roman" w:hAnsi="Arial" w:cs="Arial"/>
          <w:b/>
          <w:bCs/>
          <w:sz w:val="22"/>
          <w:szCs w:val="22"/>
          <w:lang w:val="es-CL" w:eastAsia="es-CL"/>
        </w:rPr>
        <w:t>y de</w:t>
      </w:r>
      <w:r w:rsidR="001F43E9" w:rsidRPr="009705E2">
        <w:rPr>
          <w:rFonts w:ascii="Arial" w:eastAsia="Times New Roman" w:hAnsi="Arial" w:cs="Arial"/>
          <w:b/>
          <w:bCs/>
          <w:sz w:val="22"/>
          <w:szCs w:val="22"/>
          <w:lang w:val="es-CL" w:eastAsia="es-CL"/>
        </w:rPr>
        <w:t xml:space="preserve"> investiga</w:t>
      </w:r>
      <w:r w:rsidRPr="009705E2">
        <w:rPr>
          <w:rFonts w:ascii="Arial" w:eastAsia="Times New Roman" w:hAnsi="Arial" w:cs="Arial"/>
          <w:b/>
          <w:bCs/>
          <w:sz w:val="22"/>
          <w:szCs w:val="22"/>
          <w:lang w:val="es-CL" w:eastAsia="es-CL"/>
        </w:rPr>
        <w:t xml:space="preserve">ción: profesores </w:t>
      </w:r>
      <w:r w:rsidR="001F43E9" w:rsidRPr="009705E2">
        <w:rPr>
          <w:rFonts w:ascii="Arial" w:eastAsia="Times New Roman" w:hAnsi="Arial" w:cs="Arial"/>
          <w:b/>
          <w:bCs/>
          <w:sz w:val="22"/>
          <w:szCs w:val="22"/>
          <w:lang w:val="es-CL" w:eastAsia="es-CL"/>
        </w:rPr>
        <w:t>universitarios</w:t>
      </w:r>
      <w:r w:rsidRPr="009705E2">
        <w:rPr>
          <w:rFonts w:ascii="Arial" w:eastAsia="Times New Roman" w:hAnsi="Arial" w:cs="Arial"/>
          <w:b/>
          <w:bCs/>
          <w:sz w:val="22"/>
          <w:szCs w:val="22"/>
          <w:lang w:val="es-CL" w:eastAsia="es-CL"/>
        </w:rPr>
        <w:t xml:space="preserve"> de disciplinas profesionales e investigadores </w:t>
      </w:r>
      <w:r w:rsidR="001F43E9" w:rsidRPr="009705E2">
        <w:rPr>
          <w:rFonts w:ascii="Arial" w:eastAsia="Times New Roman" w:hAnsi="Arial" w:cs="Arial"/>
          <w:b/>
          <w:bCs/>
          <w:sz w:val="22"/>
          <w:szCs w:val="22"/>
          <w:lang w:val="es-CL" w:eastAsia="es-CL"/>
        </w:rPr>
        <w:t>de organizaciones té</w:t>
      </w:r>
      <w:r w:rsidRPr="009705E2">
        <w:rPr>
          <w:rFonts w:ascii="Arial" w:eastAsia="Times New Roman" w:hAnsi="Arial" w:cs="Arial"/>
          <w:b/>
          <w:bCs/>
          <w:sz w:val="22"/>
          <w:szCs w:val="22"/>
          <w:lang w:val="es-CL" w:eastAsia="es-CL"/>
        </w:rPr>
        <w:t>cnicas (INIA, empresas, etc).</w:t>
      </w:r>
    </w:p>
    <w:p w14:paraId="66C406AC" w14:textId="7B1161D1" w:rsidR="00B67221" w:rsidRPr="009705E2" w:rsidRDefault="00B67221" w:rsidP="001F43E9">
      <w:pPr>
        <w:pStyle w:val="Prrafodelista"/>
        <w:numPr>
          <w:ilvl w:val="0"/>
          <w:numId w:val="33"/>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Ambiente político: Tomadores de decisiones: del Gobierno (Ministerio de Agricultura, Ciencia, Economía, etc.); del Congreso (Senadores, Diputados y</w:t>
      </w:r>
      <w:r w:rsidR="00D436E0" w:rsidRPr="009705E2">
        <w:rPr>
          <w:rFonts w:ascii="Arial" w:eastAsia="Times New Roman" w:hAnsi="Arial" w:cs="Arial"/>
          <w:b/>
          <w:bCs/>
          <w:sz w:val="22"/>
          <w:szCs w:val="22"/>
          <w:lang w:val="es-CL" w:eastAsia="es-CL"/>
        </w:rPr>
        <w:t xml:space="preserve"> sus</w:t>
      </w:r>
      <w:r w:rsidRPr="009705E2">
        <w:rPr>
          <w:rFonts w:ascii="Arial" w:eastAsia="Times New Roman" w:hAnsi="Arial" w:cs="Arial"/>
          <w:b/>
          <w:bCs/>
          <w:sz w:val="22"/>
          <w:szCs w:val="22"/>
          <w:lang w:val="es-CL" w:eastAsia="es-CL"/>
        </w:rPr>
        <w:t xml:space="preserve"> asesores relacionados con los temas agrícolas)</w:t>
      </w:r>
      <w:r w:rsidR="00D436E0" w:rsidRPr="009705E2">
        <w:rPr>
          <w:rFonts w:ascii="Arial" w:eastAsia="Times New Roman" w:hAnsi="Arial" w:cs="Arial"/>
          <w:b/>
          <w:bCs/>
          <w:sz w:val="22"/>
          <w:szCs w:val="22"/>
          <w:lang w:val="es-CL" w:eastAsia="es-CL"/>
        </w:rPr>
        <w:t>.</w:t>
      </w:r>
    </w:p>
    <w:p w14:paraId="59A44167" w14:textId="12966EE1" w:rsidR="00B67221" w:rsidRPr="009705E2" w:rsidRDefault="00B67221" w:rsidP="001F43E9">
      <w:pPr>
        <w:pStyle w:val="Prrafodelista"/>
        <w:numPr>
          <w:ilvl w:val="0"/>
          <w:numId w:val="33"/>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Ambiente productivo: Directivos y expertos de sociedades agrícolas, empresas de productos, empresas de divulgación.</w:t>
      </w:r>
    </w:p>
    <w:p w14:paraId="30285B85" w14:textId="7B611D64" w:rsidR="00B67221" w:rsidRPr="009705E2" w:rsidRDefault="00B67221" w:rsidP="001F43E9">
      <w:pPr>
        <w:pStyle w:val="Prrafodelista"/>
        <w:numPr>
          <w:ilvl w:val="0"/>
          <w:numId w:val="33"/>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Ambiente profesional: Ingenieros Agrónomos y Médicos Veterinarios destacados e innovadores.</w:t>
      </w:r>
      <w:r w:rsidR="00D436E0" w:rsidRPr="009705E2">
        <w:rPr>
          <w:rFonts w:ascii="Arial" w:eastAsia="Times New Roman" w:hAnsi="Arial" w:cs="Arial"/>
          <w:b/>
          <w:bCs/>
          <w:sz w:val="22"/>
          <w:szCs w:val="22"/>
          <w:lang w:val="es-CL" w:eastAsia="es-CL"/>
        </w:rPr>
        <w:t xml:space="preserve"> Se podría utilizar la base de datos del Colegio se Ingenieros Agrónomos de Chile. El Secretario consultará esta posibilidad con el Presidente Jorge </w:t>
      </w:r>
      <w:proofErr w:type="spellStart"/>
      <w:r w:rsidR="00D436E0" w:rsidRPr="009705E2">
        <w:rPr>
          <w:rFonts w:ascii="Arial" w:eastAsia="Times New Roman" w:hAnsi="Arial" w:cs="Arial"/>
          <w:b/>
          <w:bCs/>
          <w:sz w:val="22"/>
          <w:szCs w:val="22"/>
          <w:lang w:val="es-CL" w:eastAsia="es-CL"/>
        </w:rPr>
        <w:t>Huicha</w:t>
      </w:r>
      <w:proofErr w:type="spellEnd"/>
      <w:r w:rsidR="00D436E0" w:rsidRPr="009705E2">
        <w:rPr>
          <w:rFonts w:ascii="Arial" w:eastAsia="Times New Roman" w:hAnsi="Arial" w:cs="Arial"/>
          <w:b/>
          <w:bCs/>
          <w:sz w:val="22"/>
          <w:szCs w:val="22"/>
          <w:lang w:val="es-CL" w:eastAsia="es-CL"/>
        </w:rPr>
        <w:t>.</w:t>
      </w:r>
    </w:p>
    <w:p w14:paraId="1850A178" w14:textId="4189D4DE" w:rsidR="00B67221" w:rsidRPr="009705E2" w:rsidRDefault="00B67221" w:rsidP="001F43E9">
      <w:pPr>
        <w:pStyle w:val="Prrafodelista"/>
        <w:numPr>
          <w:ilvl w:val="0"/>
          <w:numId w:val="33"/>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Ambiente universitario: bibliotecas de escuelas de Agronomía y Veterinaria, para llegar así a</w:t>
      </w:r>
      <w:r w:rsidR="00D436E0" w:rsidRPr="009705E2">
        <w:rPr>
          <w:rFonts w:ascii="Arial" w:eastAsia="Times New Roman" w:hAnsi="Arial" w:cs="Arial"/>
          <w:b/>
          <w:bCs/>
          <w:sz w:val="22"/>
          <w:szCs w:val="22"/>
          <w:lang w:val="es-CL" w:eastAsia="es-CL"/>
        </w:rPr>
        <w:t>l público joven,</w:t>
      </w:r>
      <w:r w:rsidRPr="009705E2">
        <w:rPr>
          <w:rFonts w:ascii="Arial" w:eastAsia="Times New Roman" w:hAnsi="Arial" w:cs="Arial"/>
          <w:b/>
          <w:bCs/>
          <w:sz w:val="22"/>
          <w:szCs w:val="22"/>
          <w:lang w:val="es-CL" w:eastAsia="es-CL"/>
        </w:rPr>
        <w:t xml:space="preserve"> los estudiantes.</w:t>
      </w:r>
    </w:p>
    <w:p w14:paraId="1A04DA93" w14:textId="6C470BA7" w:rsidR="001F43E9" w:rsidRPr="009705E2" w:rsidRDefault="001F43E9" w:rsidP="00FA1BC0">
      <w:pPr>
        <w:shd w:val="clear" w:color="auto" w:fill="FFFFFF"/>
        <w:spacing w:after="0" w:line="240" w:lineRule="auto"/>
        <w:jc w:val="both"/>
        <w:rPr>
          <w:rFonts w:ascii="Arial" w:eastAsia="Times New Roman" w:hAnsi="Arial" w:cs="Arial"/>
          <w:b/>
          <w:bCs/>
          <w:lang w:val="es-CL" w:eastAsia="es-CL"/>
        </w:rPr>
      </w:pPr>
    </w:p>
    <w:p w14:paraId="7C9704E5" w14:textId="6FE324F2" w:rsidR="003D2DD2" w:rsidRPr="009705E2" w:rsidRDefault="003140DE" w:rsidP="003140DE">
      <w:pPr>
        <w:pStyle w:val="Prrafodelista"/>
        <w:numPr>
          <w:ilvl w:val="1"/>
          <w:numId w:val="11"/>
        </w:numPr>
        <w:shd w:val="clear" w:color="auto" w:fill="FFFFFF"/>
        <w:jc w:val="both"/>
        <w:rPr>
          <w:rFonts w:ascii="Arial" w:eastAsia="Times New Roman" w:hAnsi="Arial" w:cs="Arial"/>
          <w:b/>
          <w:bCs/>
          <w:sz w:val="22"/>
          <w:szCs w:val="22"/>
          <w:u w:val="single"/>
          <w:lang w:val="es-CL" w:eastAsia="es-CL"/>
        </w:rPr>
      </w:pPr>
      <w:r w:rsidRPr="009705E2">
        <w:rPr>
          <w:rFonts w:ascii="Arial" w:eastAsia="Times New Roman" w:hAnsi="Arial" w:cs="Arial"/>
          <w:b/>
          <w:bCs/>
          <w:sz w:val="22"/>
          <w:szCs w:val="22"/>
          <w:u w:val="single"/>
          <w:lang w:val="es-CL" w:eastAsia="es-CL"/>
        </w:rPr>
        <w:t>Productos por divulgar</w:t>
      </w:r>
    </w:p>
    <w:p w14:paraId="72976BFD" w14:textId="77777777" w:rsidR="003D2DD2" w:rsidRPr="009705E2" w:rsidRDefault="003D2DD2" w:rsidP="00FA1BC0">
      <w:pPr>
        <w:shd w:val="clear" w:color="auto" w:fill="FFFFFF"/>
        <w:spacing w:after="0" w:line="240" w:lineRule="auto"/>
        <w:jc w:val="both"/>
        <w:rPr>
          <w:rFonts w:ascii="Arial" w:eastAsia="Times New Roman" w:hAnsi="Arial" w:cs="Arial"/>
          <w:lang w:val="es-CL" w:eastAsia="es-CL"/>
        </w:rPr>
      </w:pPr>
    </w:p>
    <w:p w14:paraId="4D10ED41" w14:textId="7218C121" w:rsidR="003D2DD2" w:rsidRPr="009705E2" w:rsidRDefault="009177B4"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concluye que e</w:t>
      </w:r>
      <w:r w:rsidR="003D2DD2" w:rsidRPr="009705E2">
        <w:rPr>
          <w:rFonts w:ascii="Arial" w:eastAsia="Times New Roman" w:hAnsi="Arial" w:cs="Arial"/>
          <w:lang w:val="es-CL" w:eastAsia="es-CL"/>
        </w:rPr>
        <w:t>s fundamental tener algo que decir. La Academia debe transformarse en un ambiente especializado científico técnico consultivo, pero no masivo.</w:t>
      </w:r>
      <w:r w:rsidR="00FA41DB">
        <w:rPr>
          <w:rFonts w:ascii="Arial" w:eastAsia="Times New Roman" w:hAnsi="Arial" w:cs="Arial"/>
          <w:lang w:val="es-CL" w:eastAsia="es-CL"/>
        </w:rPr>
        <w:t xml:space="preserve"> Se deben difundir los documentos de Posición, las exposiciones de los Seminarios Anuales, las exposiciones de los Académicos, sean de incorporación o de información en las Asambleas Generales Ordinarias.</w:t>
      </w:r>
    </w:p>
    <w:p w14:paraId="0DF3A440" w14:textId="77777777" w:rsidR="003D2DD2" w:rsidRPr="009705E2" w:rsidRDefault="003D2DD2" w:rsidP="00FA1BC0">
      <w:pPr>
        <w:shd w:val="clear" w:color="auto" w:fill="FFFFFF"/>
        <w:spacing w:after="0" w:line="240" w:lineRule="auto"/>
        <w:jc w:val="both"/>
        <w:rPr>
          <w:rFonts w:ascii="Arial" w:eastAsia="Times New Roman" w:hAnsi="Arial" w:cs="Arial"/>
          <w:lang w:val="es-CL" w:eastAsia="es-CL"/>
        </w:rPr>
      </w:pPr>
    </w:p>
    <w:p w14:paraId="476E424E" w14:textId="66B7A13A" w:rsidR="001F43E9" w:rsidRPr="009705E2" w:rsidRDefault="00170B8E" w:rsidP="003140DE">
      <w:pPr>
        <w:pStyle w:val="Prrafodelista"/>
        <w:numPr>
          <w:ilvl w:val="1"/>
          <w:numId w:val="11"/>
        </w:numPr>
        <w:shd w:val="clear" w:color="auto" w:fill="FFFFFF"/>
        <w:jc w:val="both"/>
        <w:rPr>
          <w:rFonts w:ascii="Arial" w:eastAsia="Times New Roman" w:hAnsi="Arial" w:cs="Arial"/>
          <w:b/>
          <w:bCs/>
          <w:sz w:val="22"/>
          <w:szCs w:val="22"/>
          <w:u w:val="single"/>
          <w:lang w:val="es-CL" w:eastAsia="es-CL"/>
        </w:rPr>
      </w:pPr>
      <w:r w:rsidRPr="009705E2">
        <w:rPr>
          <w:rFonts w:ascii="Arial" w:eastAsia="Times New Roman" w:hAnsi="Arial" w:cs="Arial"/>
          <w:b/>
          <w:bCs/>
          <w:sz w:val="22"/>
          <w:szCs w:val="22"/>
          <w:u w:val="single"/>
          <w:lang w:val="es-CL" w:eastAsia="es-CL"/>
        </w:rPr>
        <w:t>Servicios de difusión</w:t>
      </w:r>
      <w:r w:rsidR="003D2DD2" w:rsidRPr="009705E2">
        <w:rPr>
          <w:rFonts w:ascii="Arial" w:eastAsia="Times New Roman" w:hAnsi="Arial" w:cs="Arial"/>
          <w:b/>
          <w:bCs/>
          <w:sz w:val="22"/>
          <w:szCs w:val="22"/>
          <w:u w:val="single"/>
          <w:lang w:val="es-CL" w:eastAsia="es-CL"/>
        </w:rPr>
        <w:t xml:space="preserve"> a utilizar</w:t>
      </w:r>
    </w:p>
    <w:p w14:paraId="1A436D2D" w14:textId="77777777" w:rsidR="001F43E9" w:rsidRPr="009705E2" w:rsidRDefault="001F43E9" w:rsidP="00FA1BC0">
      <w:pPr>
        <w:shd w:val="clear" w:color="auto" w:fill="FFFFFF"/>
        <w:spacing w:after="0" w:line="240" w:lineRule="auto"/>
        <w:jc w:val="both"/>
        <w:rPr>
          <w:rFonts w:ascii="Arial" w:eastAsia="Times New Roman" w:hAnsi="Arial" w:cs="Arial"/>
          <w:lang w:val="es-CL" w:eastAsia="es-CL"/>
        </w:rPr>
      </w:pPr>
    </w:p>
    <w:p w14:paraId="712B0FD8" w14:textId="270671A8" w:rsidR="00CB0F50" w:rsidRPr="009705E2" w:rsidRDefault="006E28BA"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El Presidente informa que La Revista del Campo ofrece tres formas de difusión</w:t>
      </w:r>
      <w:r w:rsidR="001F43E9" w:rsidRPr="009705E2">
        <w:rPr>
          <w:rFonts w:ascii="Arial" w:eastAsia="Times New Roman" w:hAnsi="Arial" w:cs="Arial"/>
          <w:lang w:val="es-CL" w:eastAsia="es-CL"/>
        </w:rPr>
        <w:t>. En general son de alto costo y se tiene poca posibilidad de controlar los resultados.</w:t>
      </w:r>
      <w:r w:rsidR="00170B8E" w:rsidRPr="009705E2">
        <w:rPr>
          <w:rFonts w:ascii="Arial" w:eastAsia="Times New Roman" w:hAnsi="Arial" w:cs="Arial"/>
          <w:lang w:val="es-CL" w:eastAsia="es-CL"/>
        </w:rPr>
        <w:t xml:space="preserve"> </w:t>
      </w:r>
      <w:r w:rsidRPr="009705E2">
        <w:rPr>
          <w:rFonts w:ascii="Arial" w:eastAsia="Times New Roman" w:hAnsi="Arial" w:cs="Arial"/>
          <w:lang w:val="es-CL" w:eastAsia="es-CL"/>
        </w:rPr>
        <w:t>E</w:t>
      </w:r>
      <w:r w:rsidR="00170B8E" w:rsidRPr="009705E2">
        <w:rPr>
          <w:rFonts w:ascii="Arial" w:eastAsia="Times New Roman" w:hAnsi="Arial" w:cs="Arial"/>
          <w:lang w:val="es-CL" w:eastAsia="es-CL"/>
        </w:rPr>
        <w:t>n este sentido e</w:t>
      </w:r>
      <w:r w:rsidRPr="009705E2">
        <w:rPr>
          <w:rFonts w:ascii="Arial" w:eastAsia="Times New Roman" w:hAnsi="Arial" w:cs="Arial"/>
          <w:lang w:val="es-CL" w:eastAsia="es-CL"/>
        </w:rPr>
        <w:t>l Académico Nicolo Gligo informa de un reciente trabajo acerca de la visibilidad que logran diferentes servicios de comunicación:</w:t>
      </w:r>
    </w:p>
    <w:p w14:paraId="7FE46F8D" w14:textId="79986463" w:rsidR="006E28BA" w:rsidRPr="009705E2" w:rsidRDefault="006E28BA" w:rsidP="00FA1BC0">
      <w:pPr>
        <w:shd w:val="clear" w:color="auto" w:fill="FFFFFF"/>
        <w:spacing w:after="0" w:line="240" w:lineRule="auto"/>
        <w:jc w:val="both"/>
        <w:rPr>
          <w:rFonts w:ascii="Arial" w:eastAsia="Times New Roman" w:hAnsi="Arial" w:cs="Arial"/>
          <w:lang w:val="es-CL" w:eastAsia="es-CL"/>
        </w:rPr>
      </w:pPr>
    </w:p>
    <w:p w14:paraId="3A65054A" w14:textId="470C7EC7" w:rsidR="006E28BA" w:rsidRPr="009705E2" w:rsidRDefault="006E28BA" w:rsidP="006E28BA">
      <w:pPr>
        <w:pStyle w:val="Prrafodelista"/>
        <w:numPr>
          <w:ilvl w:val="0"/>
          <w:numId w:val="31"/>
        </w:numPr>
        <w:shd w:val="clear" w:color="auto" w:fill="FFFFFF"/>
        <w:jc w:val="both"/>
        <w:rPr>
          <w:rFonts w:ascii="Arial" w:eastAsia="Times New Roman" w:hAnsi="Arial" w:cs="Arial"/>
          <w:sz w:val="22"/>
          <w:szCs w:val="22"/>
          <w:lang w:val="es-CL" w:eastAsia="es-CL"/>
        </w:rPr>
      </w:pPr>
      <w:r w:rsidRPr="009705E2">
        <w:rPr>
          <w:rFonts w:ascii="Arial" w:eastAsia="Times New Roman" w:hAnsi="Arial" w:cs="Arial"/>
          <w:sz w:val="22"/>
          <w:szCs w:val="22"/>
          <w:lang w:val="es-CL" w:eastAsia="es-CL"/>
        </w:rPr>
        <w:t>Los diarios La Cuarta y el Publimetro son los medios informativos que más alcance tienen</w:t>
      </w:r>
      <w:r w:rsidR="00D436E0" w:rsidRPr="009705E2">
        <w:rPr>
          <w:rFonts w:ascii="Arial" w:eastAsia="Times New Roman" w:hAnsi="Arial" w:cs="Arial"/>
          <w:sz w:val="22"/>
          <w:szCs w:val="22"/>
          <w:lang w:val="es-CL" w:eastAsia="es-CL"/>
        </w:rPr>
        <w:t xml:space="preserve"> durante la semana</w:t>
      </w:r>
      <w:r w:rsidRPr="009705E2">
        <w:rPr>
          <w:rFonts w:ascii="Arial" w:eastAsia="Times New Roman" w:hAnsi="Arial" w:cs="Arial"/>
          <w:sz w:val="22"/>
          <w:szCs w:val="22"/>
          <w:lang w:val="es-CL" w:eastAsia="es-CL"/>
        </w:rPr>
        <w:t>.</w:t>
      </w:r>
    </w:p>
    <w:p w14:paraId="7E712246" w14:textId="2A003EA3" w:rsidR="006E28BA" w:rsidRPr="009705E2" w:rsidRDefault="006E28BA" w:rsidP="006E28BA">
      <w:pPr>
        <w:pStyle w:val="Prrafodelista"/>
        <w:numPr>
          <w:ilvl w:val="0"/>
          <w:numId w:val="31"/>
        </w:numPr>
        <w:shd w:val="clear" w:color="auto" w:fill="FFFFFF"/>
        <w:jc w:val="both"/>
        <w:rPr>
          <w:rFonts w:ascii="Arial" w:eastAsia="Times New Roman" w:hAnsi="Arial" w:cs="Arial"/>
          <w:sz w:val="22"/>
          <w:szCs w:val="22"/>
          <w:lang w:val="es-CL" w:eastAsia="es-CL"/>
        </w:rPr>
      </w:pPr>
      <w:r w:rsidRPr="009705E2">
        <w:rPr>
          <w:rFonts w:ascii="Arial" w:eastAsia="Times New Roman" w:hAnsi="Arial" w:cs="Arial"/>
          <w:sz w:val="22"/>
          <w:szCs w:val="22"/>
          <w:lang w:val="es-CL" w:eastAsia="es-CL"/>
        </w:rPr>
        <w:t>Los diarios El Mercurio y La Tercera son los medios que tienen más alcance los fines de semana.</w:t>
      </w:r>
    </w:p>
    <w:p w14:paraId="666FAFD4" w14:textId="5BA573BB" w:rsidR="006E28BA" w:rsidRPr="009705E2" w:rsidRDefault="006E28BA" w:rsidP="006E28BA">
      <w:pPr>
        <w:pStyle w:val="Prrafodelista"/>
        <w:numPr>
          <w:ilvl w:val="0"/>
          <w:numId w:val="31"/>
        </w:numPr>
        <w:shd w:val="clear" w:color="auto" w:fill="FFFFFF"/>
        <w:jc w:val="both"/>
        <w:rPr>
          <w:rFonts w:ascii="Arial" w:eastAsia="Times New Roman" w:hAnsi="Arial" w:cs="Arial"/>
          <w:sz w:val="22"/>
          <w:szCs w:val="22"/>
          <w:lang w:val="es-CL" w:eastAsia="es-CL"/>
        </w:rPr>
      </w:pPr>
      <w:r w:rsidRPr="009705E2">
        <w:rPr>
          <w:rFonts w:ascii="Arial" w:eastAsia="Times New Roman" w:hAnsi="Arial" w:cs="Arial"/>
          <w:sz w:val="22"/>
          <w:szCs w:val="22"/>
          <w:lang w:val="es-CL" w:eastAsia="es-CL"/>
        </w:rPr>
        <w:t>La Revista del Campo no es leída por el público académicos, profesional, ni la juventud.</w:t>
      </w:r>
    </w:p>
    <w:p w14:paraId="0A04E16E" w14:textId="77777777" w:rsidR="00CB0F50" w:rsidRPr="009705E2" w:rsidRDefault="00CB0F50" w:rsidP="00FA1BC0">
      <w:pPr>
        <w:shd w:val="clear" w:color="auto" w:fill="FFFFFF"/>
        <w:spacing w:after="0" w:line="240" w:lineRule="auto"/>
        <w:jc w:val="both"/>
        <w:rPr>
          <w:rFonts w:ascii="Arial" w:eastAsia="Times New Roman" w:hAnsi="Arial" w:cs="Arial"/>
          <w:lang w:val="es-CL" w:eastAsia="es-CL"/>
        </w:rPr>
      </w:pPr>
    </w:p>
    <w:p w14:paraId="1F0FA575" w14:textId="132C144A" w:rsidR="00CB0F50" w:rsidRPr="009705E2" w:rsidRDefault="00170B8E"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analiza el tema de la publicación de anales:</w:t>
      </w:r>
    </w:p>
    <w:p w14:paraId="1D1327E9" w14:textId="02EEE4FF"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21D3CBD4" w14:textId="4ECB641F" w:rsidR="00170B8E" w:rsidRPr="009705E2" w:rsidRDefault="00170B8E" w:rsidP="00170B8E">
      <w:pPr>
        <w:pStyle w:val="Prrafodelista"/>
        <w:numPr>
          <w:ilvl w:val="0"/>
          <w:numId w:val="34"/>
        </w:numPr>
        <w:shd w:val="clear" w:color="auto" w:fill="FFFFFF"/>
        <w:jc w:val="both"/>
        <w:rPr>
          <w:rFonts w:ascii="Arial" w:eastAsia="Times New Roman" w:hAnsi="Arial" w:cs="Arial"/>
          <w:sz w:val="22"/>
          <w:szCs w:val="22"/>
          <w:lang w:val="es-CL" w:eastAsia="es-CL"/>
        </w:rPr>
      </w:pPr>
      <w:r w:rsidRPr="009705E2">
        <w:rPr>
          <w:rFonts w:ascii="Arial" w:eastAsia="Times New Roman" w:hAnsi="Arial" w:cs="Arial"/>
          <w:b/>
          <w:bCs/>
          <w:sz w:val="22"/>
          <w:szCs w:val="22"/>
          <w:lang w:val="es-CL" w:eastAsia="es-CL"/>
        </w:rPr>
        <w:t>Se concluye que los</w:t>
      </w:r>
      <w:r w:rsidR="009177B4" w:rsidRPr="009705E2">
        <w:rPr>
          <w:rFonts w:ascii="Arial" w:eastAsia="Times New Roman" w:hAnsi="Arial" w:cs="Arial"/>
          <w:b/>
          <w:bCs/>
          <w:sz w:val="22"/>
          <w:szCs w:val="22"/>
          <w:lang w:val="es-CL" w:eastAsia="es-CL"/>
        </w:rPr>
        <w:t xml:space="preserve"> libros</w:t>
      </w:r>
      <w:r w:rsidRPr="009705E2">
        <w:rPr>
          <w:rFonts w:ascii="Arial" w:eastAsia="Times New Roman" w:hAnsi="Arial" w:cs="Arial"/>
          <w:b/>
          <w:bCs/>
          <w:sz w:val="22"/>
          <w:szCs w:val="22"/>
          <w:lang w:val="es-CL" w:eastAsia="es-CL"/>
        </w:rPr>
        <w:t xml:space="preserve"> anales </w:t>
      </w:r>
      <w:r w:rsidR="009177B4" w:rsidRPr="009705E2">
        <w:rPr>
          <w:rFonts w:ascii="Arial" w:eastAsia="Times New Roman" w:hAnsi="Arial" w:cs="Arial"/>
          <w:b/>
          <w:bCs/>
          <w:sz w:val="22"/>
          <w:szCs w:val="22"/>
          <w:lang w:val="es-CL" w:eastAsia="es-CL"/>
        </w:rPr>
        <w:t xml:space="preserve">son </w:t>
      </w:r>
      <w:r w:rsidRPr="009705E2">
        <w:rPr>
          <w:rFonts w:ascii="Arial" w:eastAsia="Times New Roman" w:hAnsi="Arial" w:cs="Arial"/>
          <w:b/>
          <w:bCs/>
          <w:sz w:val="22"/>
          <w:szCs w:val="22"/>
          <w:lang w:val="es-CL" w:eastAsia="es-CL"/>
        </w:rPr>
        <w:t>de contenido heterogéneo y que, en general no llegan al público más joven</w:t>
      </w:r>
      <w:r w:rsidR="009177B4" w:rsidRPr="009705E2">
        <w:rPr>
          <w:rFonts w:ascii="Arial" w:eastAsia="Times New Roman" w:hAnsi="Arial" w:cs="Arial"/>
          <w:b/>
          <w:bCs/>
          <w:sz w:val="22"/>
          <w:szCs w:val="22"/>
          <w:lang w:val="es-CL" w:eastAsia="es-CL"/>
        </w:rPr>
        <w:t>.</w:t>
      </w:r>
    </w:p>
    <w:p w14:paraId="7C76D173" w14:textId="754E1485" w:rsidR="00CB0F50" w:rsidRPr="009705E2" w:rsidRDefault="00CB0F50" w:rsidP="00FA1BC0">
      <w:pPr>
        <w:shd w:val="clear" w:color="auto" w:fill="FFFFFF"/>
        <w:spacing w:after="0" w:line="240" w:lineRule="auto"/>
        <w:jc w:val="both"/>
        <w:rPr>
          <w:rFonts w:ascii="Arial" w:eastAsia="Times New Roman" w:hAnsi="Arial" w:cs="Arial"/>
          <w:lang w:val="es-CL" w:eastAsia="es-CL"/>
        </w:rPr>
      </w:pPr>
    </w:p>
    <w:p w14:paraId="4F763A50" w14:textId="55A7139C" w:rsidR="00CB0F50" w:rsidRPr="009705E2" w:rsidRDefault="00170B8E"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analiza el tema de la página web:</w:t>
      </w:r>
    </w:p>
    <w:p w14:paraId="05A8288F" w14:textId="792B3850"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0A1C4D40" w14:textId="77777777" w:rsidR="00BA7C5F" w:rsidRPr="009705E2" w:rsidRDefault="00BA7C5F" w:rsidP="00FA1BC0">
      <w:pPr>
        <w:shd w:val="clear" w:color="auto" w:fill="FFFFFF"/>
        <w:spacing w:after="0" w:line="240" w:lineRule="auto"/>
        <w:jc w:val="both"/>
        <w:rPr>
          <w:rFonts w:ascii="Arial" w:eastAsia="Times New Roman" w:hAnsi="Arial" w:cs="Arial"/>
          <w:lang w:val="es-CL" w:eastAsia="es-CL"/>
        </w:rPr>
      </w:pPr>
    </w:p>
    <w:p w14:paraId="752C7573" w14:textId="6D3098A1" w:rsidR="00170B8E" w:rsidRPr="009705E2" w:rsidRDefault="00170B8E" w:rsidP="00170B8E">
      <w:pPr>
        <w:pStyle w:val="Prrafodelista"/>
        <w:numPr>
          <w:ilvl w:val="0"/>
          <w:numId w:val="34"/>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Se concluye que es un medio de difusión que está en retirada porque se llega a la información por otras vías</w:t>
      </w:r>
      <w:r w:rsidR="00D436E0" w:rsidRPr="009705E2">
        <w:rPr>
          <w:rFonts w:ascii="Arial" w:eastAsia="Times New Roman" w:hAnsi="Arial" w:cs="Arial"/>
          <w:b/>
          <w:bCs/>
          <w:sz w:val="22"/>
          <w:szCs w:val="22"/>
          <w:lang w:val="es-CL" w:eastAsia="es-CL"/>
        </w:rPr>
        <w:t>, como son las redes sociales de comunicación</w:t>
      </w:r>
      <w:r w:rsidRPr="009705E2">
        <w:rPr>
          <w:rFonts w:ascii="Arial" w:eastAsia="Times New Roman" w:hAnsi="Arial" w:cs="Arial"/>
          <w:b/>
          <w:bCs/>
          <w:sz w:val="22"/>
          <w:szCs w:val="22"/>
          <w:lang w:val="es-CL" w:eastAsia="es-CL"/>
        </w:rPr>
        <w:t>.</w:t>
      </w:r>
    </w:p>
    <w:p w14:paraId="77E7F4C8" w14:textId="77F2EBE7" w:rsidR="00941BF1" w:rsidRPr="009705E2" w:rsidRDefault="00941BF1" w:rsidP="00FA1BC0">
      <w:pPr>
        <w:shd w:val="clear" w:color="auto" w:fill="FFFFFF"/>
        <w:spacing w:after="0" w:line="240" w:lineRule="auto"/>
        <w:jc w:val="both"/>
        <w:rPr>
          <w:rFonts w:ascii="Arial" w:eastAsia="Times New Roman" w:hAnsi="Arial" w:cs="Arial"/>
          <w:lang w:val="es-CL" w:eastAsia="es-CL"/>
        </w:rPr>
      </w:pPr>
    </w:p>
    <w:p w14:paraId="3D50EECF" w14:textId="3B4D65FF" w:rsidR="00170B8E" w:rsidRPr="009705E2" w:rsidRDefault="00170B8E" w:rsidP="00EC2116">
      <w:pPr>
        <w:shd w:val="clear" w:color="auto" w:fill="FFFFFF"/>
        <w:spacing w:after="0"/>
        <w:jc w:val="both"/>
        <w:rPr>
          <w:rFonts w:ascii="Arial" w:eastAsia="Times New Roman" w:hAnsi="Arial" w:cs="Arial"/>
          <w:lang w:val="es-CL" w:eastAsia="es-CL"/>
        </w:rPr>
      </w:pPr>
      <w:r w:rsidRPr="009705E2">
        <w:rPr>
          <w:rFonts w:ascii="Arial" w:eastAsia="Times New Roman" w:hAnsi="Arial" w:cs="Arial"/>
          <w:lang w:val="es-CL" w:eastAsia="es-CL"/>
        </w:rPr>
        <w:t>Se analizan los buscadores de información: Google, Research Gate y otras:</w:t>
      </w:r>
    </w:p>
    <w:p w14:paraId="234EB15E" w14:textId="1CF732CD" w:rsidR="00EC2116" w:rsidRPr="009705E2" w:rsidRDefault="00EC2116" w:rsidP="00EC2116">
      <w:pPr>
        <w:shd w:val="clear" w:color="auto" w:fill="FFFFFF"/>
        <w:spacing w:after="0"/>
        <w:jc w:val="both"/>
        <w:rPr>
          <w:rFonts w:ascii="Arial" w:eastAsia="Times New Roman" w:hAnsi="Arial" w:cs="Arial"/>
          <w:lang w:val="es-CL" w:eastAsia="es-CL"/>
        </w:rPr>
      </w:pPr>
    </w:p>
    <w:p w14:paraId="730E0329" w14:textId="77777777" w:rsidR="00BA7C5F" w:rsidRPr="009705E2" w:rsidRDefault="00EC2116" w:rsidP="00BA7C5F">
      <w:pPr>
        <w:pStyle w:val="Prrafodelista"/>
        <w:numPr>
          <w:ilvl w:val="0"/>
          <w:numId w:val="34"/>
        </w:numPr>
        <w:shd w:val="clear" w:color="auto" w:fill="FFFFFF"/>
        <w:tabs>
          <w:tab w:val="left" w:pos="1701"/>
        </w:tabs>
        <w:jc w:val="both"/>
        <w:rPr>
          <w:rFonts w:ascii="Arial" w:eastAsia="Times New Roman" w:hAnsi="Arial" w:cs="Arial"/>
          <w:sz w:val="22"/>
          <w:szCs w:val="22"/>
          <w:lang w:val="es-CL" w:eastAsia="es-CL"/>
        </w:rPr>
      </w:pPr>
      <w:r w:rsidRPr="009705E2">
        <w:rPr>
          <w:rFonts w:ascii="Arial" w:eastAsia="Times New Roman" w:hAnsi="Arial" w:cs="Arial"/>
          <w:b/>
          <w:bCs/>
          <w:sz w:val="22"/>
          <w:szCs w:val="22"/>
          <w:lang w:val="es-CL" w:eastAsia="es-CL"/>
        </w:rPr>
        <w:t>Se concluye que son medios muy segmentados y que cubren un gran universo de información. Algunos</w:t>
      </w:r>
      <w:r w:rsidR="00D436E0" w:rsidRPr="009705E2">
        <w:rPr>
          <w:rFonts w:ascii="Arial" w:eastAsia="Times New Roman" w:hAnsi="Arial" w:cs="Arial"/>
          <w:b/>
          <w:bCs/>
          <w:sz w:val="22"/>
          <w:szCs w:val="22"/>
          <w:lang w:val="es-CL" w:eastAsia="es-CL"/>
        </w:rPr>
        <w:t xml:space="preserve">, como </w:t>
      </w:r>
      <w:proofErr w:type="spellStart"/>
      <w:r w:rsidR="00D436E0" w:rsidRPr="009705E2">
        <w:rPr>
          <w:rFonts w:ascii="Arial" w:eastAsia="Times New Roman" w:hAnsi="Arial" w:cs="Arial"/>
          <w:b/>
          <w:bCs/>
          <w:sz w:val="22"/>
          <w:szCs w:val="22"/>
          <w:lang w:val="es-CL" w:eastAsia="es-CL"/>
        </w:rPr>
        <w:t>Research</w:t>
      </w:r>
      <w:proofErr w:type="spellEnd"/>
      <w:r w:rsidR="00D436E0" w:rsidRPr="009705E2">
        <w:rPr>
          <w:rFonts w:ascii="Arial" w:eastAsia="Times New Roman" w:hAnsi="Arial" w:cs="Arial"/>
          <w:b/>
          <w:bCs/>
          <w:sz w:val="22"/>
          <w:szCs w:val="22"/>
          <w:lang w:val="es-CL" w:eastAsia="es-CL"/>
        </w:rPr>
        <w:t xml:space="preserve"> Gate</w:t>
      </w:r>
      <w:r w:rsidRPr="009705E2">
        <w:rPr>
          <w:rFonts w:ascii="Arial" w:eastAsia="Times New Roman" w:hAnsi="Arial" w:cs="Arial"/>
          <w:b/>
          <w:bCs/>
          <w:sz w:val="22"/>
          <w:szCs w:val="22"/>
          <w:lang w:val="es-CL" w:eastAsia="es-CL"/>
        </w:rPr>
        <w:t xml:space="preserve"> no aceptan trabajos corporativos.</w:t>
      </w:r>
    </w:p>
    <w:p w14:paraId="07F33B2C" w14:textId="4EF39E55" w:rsidR="00BA7C5F" w:rsidRPr="009705E2" w:rsidRDefault="00BA7C5F" w:rsidP="00BA7C5F">
      <w:pPr>
        <w:pStyle w:val="Prrafodelista"/>
        <w:numPr>
          <w:ilvl w:val="0"/>
          <w:numId w:val="34"/>
        </w:numPr>
        <w:shd w:val="clear" w:color="auto" w:fill="FFFFFF"/>
        <w:tabs>
          <w:tab w:val="left" w:pos="1701"/>
        </w:tabs>
        <w:jc w:val="both"/>
        <w:rPr>
          <w:rFonts w:ascii="Arial" w:eastAsia="Times New Roman" w:hAnsi="Arial" w:cs="Arial"/>
          <w:b/>
          <w:bCs/>
          <w:sz w:val="22"/>
          <w:szCs w:val="22"/>
          <w:lang w:val="es-CL" w:eastAsia="es-CL"/>
        </w:rPr>
      </w:pPr>
      <w:r w:rsidRPr="009705E2">
        <w:rPr>
          <w:rFonts w:ascii="Arial" w:hAnsi="Arial" w:cs="Arial"/>
          <w:b/>
          <w:bCs/>
          <w:sz w:val="22"/>
          <w:szCs w:val="22"/>
        </w:rPr>
        <w:t xml:space="preserve">Existen </w:t>
      </w:r>
      <w:r w:rsidR="00D436E0" w:rsidRPr="009705E2">
        <w:rPr>
          <w:rFonts w:ascii="Arial" w:hAnsi="Arial" w:cs="Arial"/>
          <w:b/>
          <w:bCs/>
          <w:sz w:val="22"/>
          <w:szCs w:val="22"/>
        </w:rPr>
        <w:t xml:space="preserve">enganches en otros medios digitales y de video </w:t>
      </w:r>
      <w:r w:rsidRPr="009705E2">
        <w:rPr>
          <w:rFonts w:ascii="Arial" w:hAnsi="Arial" w:cs="Arial"/>
          <w:b/>
          <w:bCs/>
          <w:sz w:val="22"/>
          <w:szCs w:val="22"/>
        </w:rPr>
        <w:t xml:space="preserve">que merecen ser considerados, como son las </w:t>
      </w:r>
      <w:r w:rsidR="00D436E0" w:rsidRPr="009705E2">
        <w:rPr>
          <w:rFonts w:ascii="Arial" w:hAnsi="Arial" w:cs="Arial"/>
          <w:b/>
          <w:bCs/>
          <w:sz w:val="22"/>
          <w:szCs w:val="22"/>
        </w:rPr>
        <w:t xml:space="preserve"> experiencias de promoción de academias de ciencias y facultades extranjeras.</w:t>
      </w:r>
      <w:r w:rsidRPr="009705E2">
        <w:rPr>
          <w:rFonts w:ascii="Arial" w:hAnsi="Arial" w:cs="Arial"/>
          <w:b/>
          <w:bCs/>
          <w:sz w:val="22"/>
          <w:szCs w:val="22"/>
        </w:rPr>
        <w:t xml:space="preserve"> Se mencionan:</w:t>
      </w:r>
    </w:p>
    <w:p w14:paraId="22414442" w14:textId="77777777" w:rsidR="00BA7C5F" w:rsidRPr="009705E2" w:rsidRDefault="00BA7C5F" w:rsidP="00BA7C5F">
      <w:pPr>
        <w:spacing w:after="0"/>
        <w:rPr>
          <w:rFonts w:ascii="Arial" w:hAnsi="Arial" w:cs="Arial"/>
        </w:rPr>
      </w:pPr>
    </w:p>
    <w:p w14:paraId="48511D16" w14:textId="70155F38" w:rsidR="00BA7C5F" w:rsidRPr="009705E2" w:rsidRDefault="00BA7C5F" w:rsidP="00BA7C5F">
      <w:pPr>
        <w:pStyle w:val="Prrafodelista"/>
        <w:numPr>
          <w:ilvl w:val="0"/>
          <w:numId w:val="36"/>
        </w:numPr>
        <w:ind w:left="993"/>
        <w:rPr>
          <w:rFonts w:ascii="Arial" w:hAnsi="Arial" w:cs="Arial"/>
          <w:sz w:val="22"/>
          <w:szCs w:val="22"/>
          <w:u w:val="single"/>
        </w:rPr>
      </w:pPr>
      <w:r w:rsidRPr="009705E2">
        <w:rPr>
          <w:rFonts w:ascii="Arial" w:hAnsi="Arial" w:cs="Arial"/>
          <w:sz w:val="22"/>
          <w:szCs w:val="22"/>
          <w:u w:val="single"/>
        </w:rPr>
        <w:t>https://www.youtube.com/user/TheIsraelAcademy.</w:t>
      </w:r>
    </w:p>
    <w:p w14:paraId="12DCD7C1" w14:textId="317BB45D" w:rsidR="00BA7C5F" w:rsidRPr="009705E2" w:rsidRDefault="008B011C" w:rsidP="00BA7C5F">
      <w:pPr>
        <w:pStyle w:val="Prrafodelista"/>
        <w:numPr>
          <w:ilvl w:val="0"/>
          <w:numId w:val="36"/>
        </w:numPr>
        <w:ind w:left="993"/>
        <w:rPr>
          <w:rFonts w:ascii="Arial" w:hAnsi="Arial" w:cs="Arial"/>
          <w:sz w:val="22"/>
          <w:szCs w:val="22"/>
        </w:rPr>
      </w:pPr>
      <w:hyperlink r:id="rId9" w:history="1">
        <w:r w:rsidR="00BA7C5F" w:rsidRPr="009705E2">
          <w:rPr>
            <w:rStyle w:val="Hipervnculo"/>
            <w:rFonts w:ascii="Arial" w:hAnsi="Arial" w:cs="Arial"/>
            <w:color w:val="auto"/>
            <w:sz w:val="22"/>
            <w:szCs w:val="22"/>
          </w:rPr>
          <w:t>https://www.academy.ac.il/english.aspx</w:t>
        </w:r>
      </w:hyperlink>
      <w:r w:rsidR="00BA7C5F" w:rsidRPr="009705E2">
        <w:rPr>
          <w:rFonts w:ascii="Arial" w:hAnsi="Arial" w:cs="Arial"/>
          <w:sz w:val="22"/>
          <w:szCs w:val="22"/>
        </w:rPr>
        <w:t xml:space="preserve">.  </w:t>
      </w:r>
      <w:hyperlink r:id="rId10" w:history="1">
        <w:r w:rsidR="00F23E01" w:rsidRPr="009705E2">
          <w:rPr>
            <w:rStyle w:val="Hipervnculo"/>
            <w:rFonts w:ascii="Arial" w:hAnsi="Arial" w:cs="Arial"/>
            <w:color w:val="auto"/>
            <w:sz w:val="22"/>
            <w:szCs w:val="22"/>
          </w:rPr>
          <w:t>https://www.instagram.com/scienceacademy/</w:t>
        </w:r>
      </w:hyperlink>
      <w:r w:rsidR="00BA7C5F" w:rsidRPr="009705E2">
        <w:rPr>
          <w:rFonts w:ascii="Arial" w:hAnsi="Arial" w:cs="Arial"/>
          <w:sz w:val="22"/>
          <w:szCs w:val="22"/>
        </w:rPr>
        <w:t>.</w:t>
      </w:r>
    </w:p>
    <w:p w14:paraId="3D4DC1C8" w14:textId="44DDF7E2" w:rsidR="00BA7C5F" w:rsidRPr="009705E2" w:rsidRDefault="00BA7C5F" w:rsidP="00BA7C5F">
      <w:pPr>
        <w:pStyle w:val="Prrafodelista"/>
        <w:numPr>
          <w:ilvl w:val="0"/>
          <w:numId w:val="36"/>
        </w:numPr>
        <w:ind w:left="993"/>
        <w:rPr>
          <w:rFonts w:ascii="Arial" w:hAnsi="Arial" w:cs="Arial"/>
          <w:sz w:val="22"/>
          <w:szCs w:val="22"/>
          <w:u w:val="single"/>
        </w:rPr>
      </w:pPr>
      <w:r w:rsidRPr="009705E2">
        <w:rPr>
          <w:rFonts w:ascii="Arial" w:hAnsi="Arial" w:cs="Arial"/>
          <w:sz w:val="22"/>
          <w:szCs w:val="22"/>
          <w:u w:val="single"/>
        </w:rPr>
        <w:t xml:space="preserve">https://www.instagram.com/academia.ciencia.tecnologia/. </w:t>
      </w:r>
    </w:p>
    <w:p w14:paraId="6D290921" w14:textId="77777777" w:rsidR="00EC2116" w:rsidRPr="009705E2" w:rsidRDefault="00EC2116" w:rsidP="00EC2116">
      <w:pPr>
        <w:pStyle w:val="Prrafodelista"/>
        <w:shd w:val="clear" w:color="auto" w:fill="FFFFFF"/>
        <w:tabs>
          <w:tab w:val="left" w:pos="1701"/>
        </w:tabs>
        <w:jc w:val="both"/>
        <w:rPr>
          <w:rFonts w:ascii="Arial" w:eastAsia="Times New Roman" w:hAnsi="Arial" w:cs="Arial"/>
          <w:sz w:val="22"/>
          <w:szCs w:val="22"/>
          <w:lang w:val="es-CL" w:eastAsia="es-CL"/>
        </w:rPr>
      </w:pPr>
    </w:p>
    <w:p w14:paraId="73E32C18" w14:textId="7D47014E" w:rsidR="00170B8E" w:rsidRPr="009705E2" w:rsidRDefault="00EC2116"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analiza</w:t>
      </w:r>
      <w:r w:rsidR="00BA7C5F" w:rsidRPr="009705E2">
        <w:rPr>
          <w:rFonts w:ascii="Arial" w:eastAsia="Times New Roman" w:hAnsi="Arial" w:cs="Arial"/>
          <w:lang w:val="es-CL" w:eastAsia="es-CL"/>
        </w:rPr>
        <w:t>n</w:t>
      </w:r>
      <w:r w:rsidRPr="009705E2">
        <w:rPr>
          <w:rFonts w:ascii="Arial" w:eastAsia="Times New Roman" w:hAnsi="Arial" w:cs="Arial"/>
          <w:lang w:val="es-CL" w:eastAsia="es-CL"/>
        </w:rPr>
        <w:t xml:space="preserve"> </w:t>
      </w:r>
      <w:r w:rsidR="00D436E0" w:rsidRPr="009705E2">
        <w:rPr>
          <w:rFonts w:ascii="Arial" w:eastAsia="Times New Roman" w:hAnsi="Arial" w:cs="Arial"/>
          <w:lang w:val="es-CL" w:eastAsia="es-CL"/>
        </w:rPr>
        <w:t>los medios de c</w:t>
      </w:r>
      <w:r w:rsidRPr="009705E2">
        <w:rPr>
          <w:rFonts w:ascii="Arial" w:eastAsia="Times New Roman" w:hAnsi="Arial" w:cs="Arial"/>
          <w:lang w:val="es-CL" w:eastAsia="es-CL"/>
        </w:rPr>
        <w:t>orreo electrónico: Email, WhatsA</w:t>
      </w:r>
      <w:r w:rsidR="003140DE" w:rsidRPr="009705E2">
        <w:rPr>
          <w:rFonts w:ascii="Arial" w:eastAsia="Times New Roman" w:hAnsi="Arial" w:cs="Arial"/>
          <w:lang w:val="es-CL" w:eastAsia="es-CL"/>
        </w:rPr>
        <w:t>pp</w:t>
      </w:r>
      <w:r w:rsidRPr="009705E2">
        <w:rPr>
          <w:rFonts w:ascii="Arial" w:eastAsia="Times New Roman" w:hAnsi="Arial" w:cs="Arial"/>
          <w:lang w:val="es-CL" w:eastAsia="es-CL"/>
        </w:rPr>
        <w:t>:</w:t>
      </w:r>
    </w:p>
    <w:p w14:paraId="04B5BD9C" w14:textId="4B37C218" w:rsidR="00EC2116" w:rsidRPr="009705E2" w:rsidRDefault="00EC2116" w:rsidP="00FA1BC0">
      <w:pPr>
        <w:shd w:val="clear" w:color="auto" w:fill="FFFFFF"/>
        <w:spacing w:after="0" w:line="240" w:lineRule="auto"/>
        <w:jc w:val="both"/>
        <w:rPr>
          <w:rFonts w:ascii="Arial" w:eastAsia="Times New Roman" w:hAnsi="Arial" w:cs="Arial"/>
          <w:lang w:val="es-CL" w:eastAsia="es-CL"/>
        </w:rPr>
      </w:pPr>
    </w:p>
    <w:p w14:paraId="351DE3F1" w14:textId="1C689EBC" w:rsidR="00EC2116" w:rsidRPr="009705E2" w:rsidRDefault="00EC2116" w:rsidP="00EC2116">
      <w:pPr>
        <w:pStyle w:val="Prrafodelista"/>
        <w:numPr>
          <w:ilvl w:val="0"/>
          <w:numId w:val="34"/>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Se concluye que son útiles como medios para enviar noticias, invitaciones, etc. pero no artículos.</w:t>
      </w:r>
    </w:p>
    <w:p w14:paraId="6EA9BE9A" w14:textId="23DBE45B"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45D42BA9" w14:textId="68A43EE0" w:rsidR="00EC2116" w:rsidRPr="009705E2" w:rsidRDefault="00EC2116"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analizan las redes de comunicación social: Facebook, Youtube, Instagram, etc:</w:t>
      </w:r>
    </w:p>
    <w:p w14:paraId="7784B482" w14:textId="390DC43B" w:rsidR="00EC2116" w:rsidRPr="009705E2" w:rsidRDefault="00EC2116" w:rsidP="00FA1BC0">
      <w:pPr>
        <w:shd w:val="clear" w:color="auto" w:fill="FFFFFF"/>
        <w:spacing w:after="0" w:line="240" w:lineRule="auto"/>
        <w:jc w:val="both"/>
        <w:rPr>
          <w:rFonts w:ascii="Arial" w:eastAsia="Times New Roman" w:hAnsi="Arial" w:cs="Arial"/>
          <w:lang w:val="es-CL" w:eastAsia="es-CL"/>
        </w:rPr>
      </w:pPr>
    </w:p>
    <w:p w14:paraId="602DDF94" w14:textId="5F8F511D" w:rsidR="00EC2116" w:rsidRPr="009705E2" w:rsidRDefault="00EC2116" w:rsidP="00EC2116">
      <w:pPr>
        <w:pStyle w:val="Prrafodelista"/>
        <w:numPr>
          <w:ilvl w:val="0"/>
          <w:numId w:val="34"/>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Se concluye que requieren gran trabajo para mantener el interés y que presentan el problema de la controversia, maledicencia y desprestigio.</w:t>
      </w:r>
    </w:p>
    <w:p w14:paraId="2C284BCD" w14:textId="1827A320" w:rsidR="00EC2116" w:rsidRPr="009705E2" w:rsidRDefault="00EC2116" w:rsidP="00FA1BC0">
      <w:pPr>
        <w:shd w:val="clear" w:color="auto" w:fill="FFFFFF"/>
        <w:spacing w:after="0" w:line="240" w:lineRule="auto"/>
        <w:jc w:val="both"/>
        <w:rPr>
          <w:rFonts w:ascii="Arial" w:eastAsia="Times New Roman" w:hAnsi="Arial" w:cs="Arial"/>
          <w:lang w:val="es-CL" w:eastAsia="es-CL"/>
        </w:rPr>
      </w:pPr>
    </w:p>
    <w:p w14:paraId="5F374676" w14:textId="6E34B496" w:rsidR="00170B8E" w:rsidRPr="009705E2" w:rsidRDefault="00EC2116" w:rsidP="00FA1BC0">
      <w:pPr>
        <w:shd w:val="clear" w:color="auto" w:fill="FFFFFF"/>
        <w:spacing w:after="0" w:line="240" w:lineRule="auto"/>
        <w:jc w:val="both"/>
        <w:rPr>
          <w:rFonts w:ascii="Arial" w:eastAsia="Times New Roman" w:hAnsi="Arial" w:cs="Arial"/>
          <w:lang w:val="es-CL" w:eastAsia="es-CL"/>
        </w:rPr>
      </w:pPr>
      <w:r w:rsidRPr="009705E2">
        <w:rPr>
          <w:rFonts w:ascii="Arial" w:eastAsia="Times New Roman" w:hAnsi="Arial" w:cs="Arial"/>
          <w:lang w:val="es-CL" w:eastAsia="es-CL"/>
        </w:rPr>
        <w:t>Se analiza la posibilidad de contar con algún periodista</w:t>
      </w:r>
      <w:r w:rsidR="008A0C84" w:rsidRPr="009705E2">
        <w:rPr>
          <w:rFonts w:ascii="Arial" w:eastAsia="Times New Roman" w:hAnsi="Arial" w:cs="Arial"/>
          <w:lang w:val="es-CL" w:eastAsia="es-CL"/>
        </w:rPr>
        <w:t xml:space="preserve"> o comunicador</w:t>
      </w:r>
      <w:r w:rsidRPr="009705E2">
        <w:rPr>
          <w:rFonts w:ascii="Arial" w:eastAsia="Times New Roman" w:hAnsi="Arial" w:cs="Arial"/>
          <w:lang w:val="es-CL" w:eastAsia="es-CL"/>
        </w:rPr>
        <w:t xml:space="preserve"> que, trabajando por tareas, pueda mantener la visibilidad.</w:t>
      </w:r>
    </w:p>
    <w:p w14:paraId="5F13F41B" w14:textId="1B88A2AD" w:rsidR="00EC2116" w:rsidRPr="009705E2" w:rsidRDefault="00EC2116" w:rsidP="00FA1BC0">
      <w:pPr>
        <w:shd w:val="clear" w:color="auto" w:fill="FFFFFF"/>
        <w:spacing w:after="0" w:line="240" w:lineRule="auto"/>
        <w:jc w:val="both"/>
        <w:rPr>
          <w:rFonts w:ascii="Arial" w:eastAsia="Times New Roman" w:hAnsi="Arial" w:cs="Arial"/>
          <w:b/>
          <w:bCs/>
          <w:lang w:val="es-CL" w:eastAsia="es-CL"/>
        </w:rPr>
      </w:pPr>
    </w:p>
    <w:p w14:paraId="63D58BC8" w14:textId="5D31F542" w:rsidR="00EC2116" w:rsidRPr="009705E2" w:rsidRDefault="00EC2116" w:rsidP="00EC2116">
      <w:pPr>
        <w:pStyle w:val="Prrafodelista"/>
        <w:numPr>
          <w:ilvl w:val="0"/>
          <w:numId w:val="34"/>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 xml:space="preserve">Se </w:t>
      </w:r>
      <w:r w:rsidR="003D2DD2" w:rsidRPr="009705E2">
        <w:rPr>
          <w:rFonts w:ascii="Arial" w:eastAsia="Times New Roman" w:hAnsi="Arial" w:cs="Arial"/>
          <w:b/>
          <w:bCs/>
          <w:sz w:val="22"/>
          <w:szCs w:val="22"/>
          <w:lang w:val="es-CL" w:eastAsia="es-CL"/>
        </w:rPr>
        <w:t>solicita que aquellos</w:t>
      </w:r>
      <w:r w:rsidR="009177B4" w:rsidRPr="009705E2">
        <w:rPr>
          <w:rFonts w:ascii="Arial" w:eastAsia="Times New Roman" w:hAnsi="Arial" w:cs="Arial"/>
          <w:b/>
          <w:bCs/>
          <w:sz w:val="22"/>
          <w:szCs w:val="22"/>
          <w:lang w:val="es-CL" w:eastAsia="es-CL"/>
        </w:rPr>
        <w:t xml:space="preserve"> Académicos</w:t>
      </w:r>
      <w:r w:rsidR="003D2DD2" w:rsidRPr="009705E2">
        <w:rPr>
          <w:rFonts w:ascii="Arial" w:eastAsia="Times New Roman" w:hAnsi="Arial" w:cs="Arial"/>
          <w:b/>
          <w:bCs/>
          <w:sz w:val="22"/>
          <w:szCs w:val="22"/>
          <w:lang w:val="es-CL" w:eastAsia="es-CL"/>
        </w:rPr>
        <w:t xml:space="preserve"> que tengan información de este tipo de profesional los aborden para consultar el interés por participar.</w:t>
      </w:r>
      <w:r w:rsidR="00BA7C5F" w:rsidRPr="009705E2">
        <w:rPr>
          <w:rFonts w:ascii="Arial" w:eastAsia="Times New Roman" w:hAnsi="Arial" w:cs="Arial"/>
          <w:b/>
          <w:bCs/>
          <w:sz w:val="22"/>
          <w:szCs w:val="22"/>
          <w:lang w:val="es-CL" w:eastAsia="es-CL"/>
        </w:rPr>
        <w:t xml:space="preserve"> La Prosecretaria </w:t>
      </w:r>
      <w:proofErr w:type="spellStart"/>
      <w:r w:rsidR="00BA7C5F" w:rsidRPr="009705E2">
        <w:rPr>
          <w:rFonts w:ascii="Arial" w:eastAsia="Times New Roman" w:hAnsi="Arial" w:cs="Arial"/>
          <w:b/>
          <w:bCs/>
          <w:sz w:val="22"/>
          <w:szCs w:val="22"/>
          <w:lang w:val="es-CL" w:eastAsia="es-CL"/>
        </w:rPr>
        <w:t>Gambardella</w:t>
      </w:r>
      <w:proofErr w:type="spellEnd"/>
      <w:r w:rsidR="00BA7C5F" w:rsidRPr="009705E2">
        <w:rPr>
          <w:rFonts w:ascii="Arial" w:eastAsia="Times New Roman" w:hAnsi="Arial" w:cs="Arial"/>
          <w:b/>
          <w:bCs/>
          <w:sz w:val="22"/>
          <w:szCs w:val="22"/>
          <w:lang w:val="es-CL" w:eastAsia="es-CL"/>
        </w:rPr>
        <w:t xml:space="preserve"> mencionó que estaba en condición de conectarse con uno.</w:t>
      </w:r>
    </w:p>
    <w:p w14:paraId="6BB904CE" w14:textId="55831154" w:rsidR="003D2DD2" w:rsidRPr="009705E2" w:rsidRDefault="003D2DD2" w:rsidP="00EC2116">
      <w:pPr>
        <w:pStyle w:val="Prrafodelista"/>
        <w:numPr>
          <w:ilvl w:val="0"/>
          <w:numId w:val="34"/>
        </w:numPr>
        <w:shd w:val="clear" w:color="auto" w:fill="FFFFFF"/>
        <w:jc w:val="both"/>
        <w:rPr>
          <w:rFonts w:ascii="Arial" w:eastAsia="Times New Roman" w:hAnsi="Arial" w:cs="Arial"/>
          <w:b/>
          <w:bCs/>
          <w:sz w:val="22"/>
          <w:szCs w:val="22"/>
          <w:lang w:val="es-CL" w:eastAsia="es-CL"/>
        </w:rPr>
      </w:pPr>
      <w:r w:rsidRPr="009705E2">
        <w:rPr>
          <w:rFonts w:ascii="Arial" w:eastAsia="Times New Roman" w:hAnsi="Arial" w:cs="Arial"/>
          <w:b/>
          <w:bCs/>
          <w:sz w:val="22"/>
          <w:szCs w:val="22"/>
          <w:lang w:val="es-CL" w:eastAsia="es-CL"/>
        </w:rPr>
        <w:t>La primera tarea de este profesional será</w:t>
      </w:r>
      <w:r w:rsidR="00BA7C5F" w:rsidRPr="009705E2">
        <w:rPr>
          <w:rFonts w:ascii="Arial" w:eastAsia="Times New Roman" w:hAnsi="Arial" w:cs="Arial"/>
          <w:b/>
          <w:bCs/>
          <w:sz w:val="22"/>
          <w:szCs w:val="22"/>
          <w:lang w:val="es-CL" w:eastAsia="es-CL"/>
        </w:rPr>
        <w:t xml:space="preserve"> crear y</w:t>
      </w:r>
      <w:r w:rsidRPr="009705E2">
        <w:rPr>
          <w:rFonts w:ascii="Arial" w:eastAsia="Times New Roman" w:hAnsi="Arial" w:cs="Arial"/>
          <w:b/>
          <w:bCs/>
          <w:sz w:val="22"/>
          <w:szCs w:val="22"/>
          <w:lang w:val="es-CL" w:eastAsia="es-CL"/>
        </w:rPr>
        <w:t xml:space="preserve"> mantener una Base de Datos de personas que estén interesados en nuestros productos.</w:t>
      </w:r>
    </w:p>
    <w:p w14:paraId="49694514" w14:textId="668BF93D"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22E5855C" w14:textId="77777777" w:rsidR="00170B8E" w:rsidRPr="009705E2" w:rsidRDefault="00170B8E" w:rsidP="00FA1BC0">
      <w:pPr>
        <w:shd w:val="clear" w:color="auto" w:fill="FFFFFF"/>
        <w:spacing w:after="0" w:line="240" w:lineRule="auto"/>
        <w:jc w:val="both"/>
        <w:rPr>
          <w:rFonts w:ascii="Arial" w:eastAsia="Times New Roman" w:hAnsi="Arial" w:cs="Arial"/>
          <w:lang w:val="es-CL" w:eastAsia="es-CL"/>
        </w:rPr>
      </w:pPr>
    </w:p>
    <w:p w14:paraId="0EA62B7D" w14:textId="4D1A9241" w:rsidR="00FA1BC0" w:rsidRPr="009705E2" w:rsidRDefault="00FA1BC0" w:rsidP="00FA1BC0">
      <w:pPr>
        <w:pStyle w:val="Prrafodelista"/>
        <w:numPr>
          <w:ilvl w:val="0"/>
          <w:numId w:val="11"/>
        </w:numPr>
        <w:ind w:left="426" w:hanging="426"/>
        <w:jc w:val="both"/>
        <w:rPr>
          <w:rFonts w:ascii="Arial" w:eastAsia="Times New Roman" w:hAnsi="Arial" w:cs="Arial"/>
          <w:b/>
          <w:bCs/>
          <w:sz w:val="22"/>
          <w:szCs w:val="22"/>
          <w:lang w:eastAsia="es-CL"/>
        </w:rPr>
      </w:pPr>
      <w:r w:rsidRPr="009705E2">
        <w:rPr>
          <w:rFonts w:ascii="Arial" w:eastAsia="Times New Roman" w:hAnsi="Arial" w:cs="Arial"/>
          <w:b/>
          <w:bCs/>
          <w:sz w:val="22"/>
          <w:szCs w:val="22"/>
          <w:lang w:eastAsia="es-CL"/>
        </w:rPr>
        <w:t>TEMA A PRESENTAR POR EL ACADÉMICO CLAUDIO WERNLI</w:t>
      </w:r>
    </w:p>
    <w:p w14:paraId="057D7797" w14:textId="77777777" w:rsidR="00FA1BC0" w:rsidRDefault="00FA1BC0" w:rsidP="001300DF">
      <w:pPr>
        <w:pStyle w:val="Prrafodelista"/>
        <w:ind w:left="0"/>
        <w:jc w:val="both"/>
        <w:rPr>
          <w:rFonts w:ascii="Arial" w:eastAsia="Times New Roman" w:hAnsi="Arial" w:cs="Arial"/>
          <w:sz w:val="22"/>
          <w:szCs w:val="22"/>
          <w:lang w:eastAsia="es-CL"/>
        </w:rPr>
      </w:pPr>
    </w:p>
    <w:p w14:paraId="311B3F79" w14:textId="5F88038D" w:rsidR="001F78B5" w:rsidRDefault="001F78B5" w:rsidP="001F78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Académico Claudio Wernli manifiesta </w:t>
      </w:r>
      <w:r w:rsidR="003C12B0">
        <w:rPr>
          <w:rFonts w:ascii="Arial" w:eastAsia="Times New Roman" w:hAnsi="Arial" w:cs="Arial"/>
          <w:sz w:val="22"/>
          <w:szCs w:val="22"/>
          <w:lang w:eastAsia="es-CL"/>
        </w:rPr>
        <w:t xml:space="preserve">su inquietud por </w:t>
      </w:r>
      <w:r w:rsidR="00B014BE">
        <w:rPr>
          <w:rFonts w:ascii="Arial" w:eastAsia="Times New Roman" w:hAnsi="Arial" w:cs="Arial"/>
          <w:sz w:val="22"/>
          <w:szCs w:val="22"/>
          <w:lang w:eastAsia="es-CL"/>
        </w:rPr>
        <w:t>el texto que se lee durante la Ceremonia Final de Aceptación de un nuevo candidato a la Academia: Le preocupa la frase postulante, éste está expresando tácitamente que no desea incorporarse a la Academia”.</w:t>
      </w:r>
    </w:p>
    <w:p w14:paraId="7FBCDEE2" w14:textId="0BBF6E6E" w:rsidR="00B014BE" w:rsidRDefault="00B014BE" w:rsidP="001F78B5">
      <w:pPr>
        <w:pStyle w:val="Prrafodelista"/>
        <w:ind w:left="0"/>
        <w:jc w:val="both"/>
        <w:rPr>
          <w:rFonts w:ascii="Arial" w:eastAsia="Times New Roman" w:hAnsi="Arial" w:cs="Arial"/>
          <w:sz w:val="22"/>
          <w:szCs w:val="22"/>
          <w:lang w:eastAsia="es-CL"/>
        </w:rPr>
      </w:pPr>
    </w:p>
    <w:p w14:paraId="49FC2762" w14:textId="35BF7593" w:rsidR="00B014BE" w:rsidRDefault="00B014BE" w:rsidP="001F78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Secretario, que actúa como Ministro de Fe en ese momento, manifestó que, si bien concuerda con que el texto es duro, éste se enunciaba para destacar los deberes que asume en nuevo Académico, especialmente en lo que se refería a asistencias y morosidad en el pago de cuotas sociales.</w:t>
      </w:r>
    </w:p>
    <w:p w14:paraId="0D0E6145" w14:textId="7BB657E0" w:rsidR="00B014BE" w:rsidRDefault="00B014BE" w:rsidP="001F78B5">
      <w:pPr>
        <w:pStyle w:val="Prrafodelista"/>
        <w:ind w:left="0"/>
        <w:jc w:val="both"/>
        <w:rPr>
          <w:rFonts w:ascii="Arial" w:eastAsia="Times New Roman" w:hAnsi="Arial" w:cs="Arial"/>
          <w:sz w:val="22"/>
          <w:szCs w:val="22"/>
          <w:lang w:eastAsia="es-CL"/>
        </w:rPr>
      </w:pPr>
    </w:p>
    <w:p w14:paraId="1D5614FA" w14:textId="4E0E14D3" w:rsidR="00B014BE" w:rsidRDefault="00B014BE" w:rsidP="001F78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La Académica Marina Gambardella sugiere que se debe utilizar otra estrategia para destacar los derechos y deberes de los Académicos, dándolos a conocer en el momento en que se inicia el proceso de captación de candidatos.</w:t>
      </w:r>
    </w:p>
    <w:p w14:paraId="11F9DCDD" w14:textId="77777777" w:rsidR="00F11490" w:rsidRPr="00D9735A" w:rsidRDefault="00F11490" w:rsidP="009705E2">
      <w:pPr>
        <w:pStyle w:val="Prrafodelista"/>
        <w:tabs>
          <w:tab w:val="left" w:pos="426"/>
        </w:tabs>
        <w:ind w:left="0"/>
        <w:jc w:val="both"/>
        <w:rPr>
          <w:rFonts w:ascii="Arial" w:eastAsia="Times New Roman" w:hAnsi="Arial" w:cs="Arial"/>
          <w:sz w:val="22"/>
          <w:szCs w:val="22"/>
          <w:lang w:eastAsia="es-CL"/>
        </w:rPr>
      </w:pPr>
    </w:p>
    <w:p w14:paraId="654C445A" w14:textId="0F4896C3" w:rsidR="00191E36" w:rsidRPr="00191E36" w:rsidRDefault="000379F1" w:rsidP="00191E36">
      <w:pPr>
        <w:pStyle w:val="Prrafodelista"/>
        <w:numPr>
          <w:ilvl w:val="0"/>
          <w:numId w:val="11"/>
        </w:numPr>
        <w:ind w:left="426" w:hanging="426"/>
        <w:jc w:val="both"/>
        <w:rPr>
          <w:rFonts w:ascii="Arial" w:eastAsia="Times New Roman" w:hAnsi="Arial" w:cs="Arial"/>
          <w:b/>
          <w:lang w:eastAsia="es-CL"/>
        </w:rPr>
      </w:pPr>
      <w:r>
        <w:rPr>
          <w:rFonts w:ascii="Arial" w:eastAsia="Times New Roman" w:hAnsi="Arial" w:cs="Arial"/>
          <w:b/>
          <w:lang w:eastAsia="es-CL"/>
        </w:rPr>
        <w:t>VARIOS</w:t>
      </w:r>
    </w:p>
    <w:p w14:paraId="39E71300" w14:textId="07525461" w:rsidR="00191E36" w:rsidRPr="009705E2" w:rsidRDefault="00191E36" w:rsidP="001300DF">
      <w:pPr>
        <w:pStyle w:val="Prrafodelista"/>
        <w:ind w:left="0"/>
        <w:jc w:val="both"/>
        <w:rPr>
          <w:rFonts w:ascii="Arial" w:eastAsia="Times New Roman" w:hAnsi="Arial" w:cs="Arial"/>
          <w:b/>
          <w:sz w:val="22"/>
          <w:szCs w:val="22"/>
          <w:lang w:eastAsia="es-CL"/>
        </w:rPr>
      </w:pPr>
    </w:p>
    <w:p w14:paraId="770CC3AF" w14:textId="77777777" w:rsidR="009705E2" w:rsidRPr="009705E2" w:rsidRDefault="00C45DF0" w:rsidP="0020599B">
      <w:pPr>
        <w:spacing w:after="0"/>
        <w:rPr>
          <w:rFonts w:ascii="Arial" w:hAnsi="Arial" w:cs="Arial"/>
          <w:color w:val="000000" w:themeColor="text1"/>
        </w:rPr>
      </w:pPr>
      <w:r w:rsidRPr="009705E2">
        <w:rPr>
          <w:rFonts w:ascii="Arial" w:hAnsi="Arial" w:cs="Arial"/>
          <w:color w:val="000000" w:themeColor="text1"/>
        </w:rPr>
        <w:t>Se revisa la programación de la Academia para el mes de enero 2021.</w:t>
      </w:r>
    </w:p>
    <w:p w14:paraId="2E01A6DA" w14:textId="77777777" w:rsidR="009705E2" w:rsidRPr="009705E2" w:rsidRDefault="009705E2" w:rsidP="0020599B">
      <w:pPr>
        <w:spacing w:after="0"/>
        <w:rPr>
          <w:rFonts w:ascii="Arial" w:hAnsi="Arial" w:cs="Arial"/>
          <w:color w:val="000000" w:themeColor="text1"/>
        </w:rPr>
      </w:pPr>
    </w:p>
    <w:p w14:paraId="2EFBAADE" w14:textId="3FBC186B" w:rsidR="0020599B" w:rsidRPr="009705E2" w:rsidRDefault="0020599B" w:rsidP="009705E2">
      <w:pPr>
        <w:spacing w:after="0"/>
        <w:jc w:val="both"/>
        <w:rPr>
          <w:rFonts w:ascii="Arial" w:hAnsi="Arial" w:cs="Arial"/>
        </w:rPr>
      </w:pPr>
      <w:r w:rsidRPr="009705E2">
        <w:rPr>
          <w:rFonts w:ascii="Arial" w:hAnsi="Arial" w:cs="Arial"/>
          <w:color w:val="000000" w:themeColor="text1"/>
        </w:rPr>
        <w:t>El Secretario informa que se han enviado las invitaciones a los candidatos Luis Tapia y Carlos Ovalle. Ha tenido solo respuesta del segundo. El Presidente d</w:t>
      </w:r>
      <w:r w:rsidRPr="009705E2">
        <w:rPr>
          <w:rFonts w:ascii="Arial" w:hAnsi="Arial" w:cs="Arial"/>
        </w:rPr>
        <w:t>ice que hay que confirmar la participación en las fechas fijadas, 5 de enero, o se suspende la actividad.</w:t>
      </w:r>
    </w:p>
    <w:p w14:paraId="3D7809C4" w14:textId="411B7BF2" w:rsidR="0020599B" w:rsidRPr="009705E2" w:rsidRDefault="0020599B" w:rsidP="009705E2">
      <w:pPr>
        <w:spacing w:after="0"/>
        <w:jc w:val="both"/>
        <w:rPr>
          <w:rFonts w:ascii="Arial" w:hAnsi="Arial" w:cs="Arial"/>
        </w:rPr>
      </w:pPr>
    </w:p>
    <w:p w14:paraId="6CC51458" w14:textId="75A60C21" w:rsidR="0020599B" w:rsidRPr="009705E2" w:rsidRDefault="0020599B" w:rsidP="009705E2">
      <w:pPr>
        <w:spacing w:after="0"/>
        <w:jc w:val="both"/>
        <w:rPr>
          <w:rFonts w:ascii="Arial" w:hAnsi="Arial" w:cs="Arial"/>
        </w:rPr>
      </w:pPr>
      <w:r w:rsidRPr="009705E2">
        <w:rPr>
          <w:rFonts w:ascii="Arial" w:hAnsi="Arial" w:cs="Arial"/>
        </w:rPr>
        <w:t>La Prosecretaria informa que con el Tesorero se han comunicación con el Vicepresidente para hacer una Asamblea General Ordinaria semipresencial</w:t>
      </w:r>
      <w:r w:rsidR="009705E2" w:rsidRPr="009705E2">
        <w:rPr>
          <w:rFonts w:ascii="Arial" w:hAnsi="Arial" w:cs="Arial"/>
        </w:rPr>
        <w:t xml:space="preserve"> el 14 de enero, </w:t>
      </w:r>
      <w:r w:rsidRPr="009705E2">
        <w:rPr>
          <w:rFonts w:ascii="Arial" w:hAnsi="Arial" w:cs="Arial"/>
        </w:rPr>
        <w:t xml:space="preserve">con poca </w:t>
      </w:r>
      <w:r w:rsidR="009705E2" w:rsidRPr="009705E2">
        <w:rPr>
          <w:rFonts w:ascii="Arial" w:hAnsi="Arial" w:cs="Arial"/>
        </w:rPr>
        <w:t>asistencia</w:t>
      </w:r>
      <w:r w:rsidRPr="009705E2">
        <w:rPr>
          <w:rFonts w:ascii="Arial" w:hAnsi="Arial" w:cs="Arial"/>
        </w:rPr>
        <w:t xml:space="preserve"> en horario de almuerzo con </w:t>
      </w:r>
      <w:r w:rsidR="009705E2" w:rsidRPr="009705E2">
        <w:rPr>
          <w:rFonts w:ascii="Arial" w:hAnsi="Arial" w:cs="Arial"/>
        </w:rPr>
        <w:t xml:space="preserve">una </w:t>
      </w:r>
      <w:r w:rsidRPr="009705E2">
        <w:rPr>
          <w:rFonts w:ascii="Arial" w:hAnsi="Arial" w:cs="Arial"/>
        </w:rPr>
        <w:t>presentación online para toda la academia en la cual habrá una presentación de la Académica Gloria Montenegro</w:t>
      </w:r>
      <w:r w:rsidR="009705E2" w:rsidRPr="009705E2">
        <w:rPr>
          <w:rFonts w:ascii="Arial" w:hAnsi="Arial" w:cs="Arial"/>
        </w:rPr>
        <w:t>.</w:t>
      </w:r>
      <w:r w:rsidRPr="009705E2">
        <w:rPr>
          <w:rFonts w:ascii="Arial" w:hAnsi="Arial" w:cs="Arial"/>
        </w:rPr>
        <w:t xml:space="preserve"> </w:t>
      </w:r>
      <w:r w:rsidR="009705E2" w:rsidRPr="009705E2">
        <w:rPr>
          <w:rFonts w:ascii="Arial" w:hAnsi="Arial" w:cs="Arial"/>
        </w:rPr>
        <w:t>E</w:t>
      </w:r>
      <w:r w:rsidRPr="009705E2">
        <w:rPr>
          <w:rFonts w:ascii="Arial" w:hAnsi="Arial" w:cs="Arial"/>
        </w:rPr>
        <w:t>st</w:t>
      </w:r>
      <w:r w:rsidR="009705E2" w:rsidRPr="009705E2">
        <w:rPr>
          <w:rFonts w:ascii="Arial" w:hAnsi="Arial" w:cs="Arial"/>
        </w:rPr>
        <w:t>á</w:t>
      </w:r>
      <w:r w:rsidRPr="009705E2">
        <w:rPr>
          <w:rFonts w:ascii="Arial" w:hAnsi="Arial" w:cs="Arial"/>
        </w:rPr>
        <w:t xml:space="preserve"> todo organizado. Muestra en salón, galvano y salida a almorzar al aire libre.  </w:t>
      </w:r>
      <w:r w:rsidR="009705E2" w:rsidRPr="009705E2">
        <w:rPr>
          <w:rFonts w:ascii="Arial" w:hAnsi="Arial" w:cs="Arial"/>
        </w:rPr>
        <w:t xml:space="preserve">Se debería </w:t>
      </w:r>
      <w:r w:rsidRPr="009705E2">
        <w:rPr>
          <w:rFonts w:ascii="Arial" w:hAnsi="Arial" w:cs="Arial"/>
        </w:rPr>
        <w:t xml:space="preserve">confirmar </w:t>
      </w:r>
      <w:r w:rsidR="009705E2" w:rsidRPr="009705E2">
        <w:rPr>
          <w:rFonts w:ascii="Arial" w:hAnsi="Arial" w:cs="Arial"/>
        </w:rPr>
        <w:t xml:space="preserve">la </w:t>
      </w:r>
      <w:r w:rsidRPr="009705E2">
        <w:rPr>
          <w:rFonts w:ascii="Arial" w:hAnsi="Arial" w:cs="Arial"/>
        </w:rPr>
        <w:t>asistencia.</w:t>
      </w:r>
    </w:p>
    <w:p w14:paraId="566EC14A" w14:textId="77777777" w:rsidR="0020599B" w:rsidRPr="009705E2" w:rsidRDefault="0020599B" w:rsidP="009705E2">
      <w:pPr>
        <w:spacing w:after="0"/>
        <w:jc w:val="both"/>
        <w:rPr>
          <w:rFonts w:ascii="Arial" w:hAnsi="Arial" w:cs="Arial"/>
        </w:rPr>
      </w:pPr>
    </w:p>
    <w:p w14:paraId="1EAB0933" w14:textId="07D6C4C5" w:rsidR="00CF2D11" w:rsidRPr="009705E2" w:rsidRDefault="00CF2D11" w:rsidP="001300DF">
      <w:pPr>
        <w:shd w:val="clear" w:color="auto" w:fill="FFFFFF"/>
        <w:spacing w:after="0" w:line="240" w:lineRule="auto"/>
        <w:jc w:val="both"/>
        <w:rPr>
          <w:rFonts w:ascii="Arial" w:hAnsi="Arial" w:cs="Arial"/>
          <w:color w:val="000000" w:themeColor="text1"/>
        </w:rPr>
      </w:pPr>
    </w:p>
    <w:p w14:paraId="0DE15BBF" w14:textId="19896E9A" w:rsidR="00C45DF0" w:rsidRPr="009705E2" w:rsidRDefault="00C45DF0" w:rsidP="001300DF">
      <w:pPr>
        <w:shd w:val="clear" w:color="auto" w:fill="FFFFFF"/>
        <w:spacing w:after="0" w:line="240" w:lineRule="auto"/>
        <w:jc w:val="both"/>
        <w:rPr>
          <w:rFonts w:ascii="Arial" w:hAnsi="Arial" w:cs="Arial"/>
          <w:color w:val="000000" w:themeColor="text1"/>
        </w:rPr>
      </w:pPr>
    </w:p>
    <w:p w14:paraId="4864D6F9" w14:textId="6B5382CE" w:rsidR="00C45DF0" w:rsidRPr="009705E2" w:rsidRDefault="00C45DF0" w:rsidP="001300DF">
      <w:pPr>
        <w:shd w:val="clear" w:color="auto" w:fill="FFFFFF"/>
        <w:spacing w:after="0" w:line="240" w:lineRule="auto"/>
        <w:jc w:val="both"/>
        <w:rPr>
          <w:rFonts w:ascii="Arial" w:hAnsi="Arial" w:cs="Arial"/>
          <w:color w:val="000000" w:themeColor="text1"/>
        </w:rPr>
      </w:pPr>
      <w:r w:rsidRPr="009705E2">
        <w:rPr>
          <w:rFonts w:ascii="Arial" w:hAnsi="Arial" w:cs="Arial"/>
          <w:color w:val="000000" w:themeColor="text1"/>
        </w:rPr>
        <w:t>El Presidente manifiesta que es necesario incorporar las últimas ideas que se han discutidos acerca de la modificación de los Estat</w:t>
      </w:r>
      <w:r w:rsidR="003D2DD2" w:rsidRPr="009705E2">
        <w:rPr>
          <w:rFonts w:ascii="Arial" w:hAnsi="Arial" w:cs="Arial"/>
          <w:color w:val="000000" w:themeColor="text1"/>
        </w:rPr>
        <w:t>ut</w:t>
      </w:r>
      <w:r w:rsidRPr="009705E2">
        <w:rPr>
          <w:rFonts w:ascii="Arial" w:hAnsi="Arial" w:cs="Arial"/>
          <w:color w:val="000000" w:themeColor="text1"/>
        </w:rPr>
        <w:t>os.</w:t>
      </w:r>
    </w:p>
    <w:p w14:paraId="491407C0" w14:textId="6B888D56" w:rsidR="00D8390F" w:rsidRDefault="00D8390F" w:rsidP="00210A03">
      <w:pPr>
        <w:pStyle w:val="Prrafodelista"/>
        <w:ind w:left="0"/>
        <w:jc w:val="both"/>
        <w:rPr>
          <w:rFonts w:ascii="Arial" w:eastAsia="Times New Roman" w:hAnsi="Arial" w:cs="Arial"/>
          <w:bCs/>
          <w:sz w:val="22"/>
          <w:szCs w:val="22"/>
          <w:lang w:eastAsia="es-CL"/>
        </w:rPr>
      </w:pPr>
    </w:p>
    <w:p w14:paraId="0A347676" w14:textId="4C37CDF3" w:rsidR="009705E2" w:rsidRDefault="009705E2" w:rsidP="00210A03">
      <w:pPr>
        <w:pStyle w:val="Prrafodelista"/>
        <w:ind w:left="0"/>
        <w:jc w:val="both"/>
        <w:rPr>
          <w:rFonts w:ascii="Arial" w:eastAsia="Times New Roman" w:hAnsi="Arial" w:cs="Arial"/>
          <w:bCs/>
          <w:sz w:val="22"/>
          <w:szCs w:val="22"/>
          <w:lang w:eastAsia="es-CL"/>
        </w:rPr>
      </w:pPr>
      <w:r>
        <w:rPr>
          <w:rFonts w:ascii="Arial" w:eastAsia="Times New Roman" w:hAnsi="Arial" w:cs="Arial"/>
          <w:bCs/>
          <w:sz w:val="22"/>
          <w:szCs w:val="22"/>
          <w:lang w:eastAsia="es-CL"/>
        </w:rPr>
        <w:t>El Presidente cierra la Sesión con un saludo de Navidad.</w:t>
      </w:r>
    </w:p>
    <w:p w14:paraId="13E4B733" w14:textId="77777777" w:rsidR="009705E2" w:rsidRPr="009705E2" w:rsidRDefault="009705E2" w:rsidP="00210A03">
      <w:pPr>
        <w:pStyle w:val="Prrafodelista"/>
        <w:ind w:left="0"/>
        <w:jc w:val="both"/>
        <w:rPr>
          <w:rFonts w:ascii="Arial" w:eastAsia="Times New Roman" w:hAnsi="Arial" w:cs="Arial"/>
          <w:bCs/>
          <w:sz w:val="22"/>
          <w:szCs w:val="22"/>
          <w:lang w:eastAsia="es-CL"/>
        </w:rPr>
      </w:pPr>
    </w:p>
    <w:p w14:paraId="609F9BC5" w14:textId="2E5683B6" w:rsidR="00210A03" w:rsidRDefault="00210A03" w:rsidP="00210A03">
      <w:pPr>
        <w:pStyle w:val="Prrafodelista"/>
        <w:ind w:left="0"/>
        <w:jc w:val="both"/>
        <w:rPr>
          <w:rFonts w:ascii="Arial" w:eastAsia="Times New Roman" w:hAnsi="Arial" w:cs="Arial"/>
          <w:b/>
          <w:lang w:eastAsia="es-CL"/>
        </w:rPr>
      </w:pPr>
      <w:r w:rsidRPr="00210A03">
        <w:rPr>
          <w:rFonts w:ascii="Arial" w:eastAsia="Times New Roman" w:hAnsi="Arial" w:cs="Arial"/>
          <w:b/>
          <w:lang w:eastAsia="es-CL"/>
        </w:rPr>
        <w:t>Fecha de la próxima sesión</w:t>
      </w:r>
      <w:r>
        <w:rPr>
          <w:rFonts w:ascii="Arial" w:eastAsia="Times New Roman" w:hAnsi="Arial" w:cs="Arial"/>
          <w:b/>
          <w:lang w:eastAsia="es-CL"/>
        </w:rPr>
        <w:t>:</w:t>
      </w:r>
    </w:p>
    <w:p w14:paraId="5E61C4B6" w14:textId="1D36DEF1" w:rsidR="00D9735A" w:rsidRPr="009705E2" w:rsidRDefault="00D9735A" w:rsidP="00D9735A">
      <w:pPr>
        <w:spacing w:after="0" w:line="240" w:lineRule="auto"/>
        <w:jc w:val="both"/>
        <w:rPr>
          <w:rFonts w:ascii="Arial" w:hAnsi="Arial" w:cs="Arial"/>
        </w:rPr>
      </w:pPr>
    </w:p>
    <w:p w14:paraId="5D139226" w14:textId="6A9DC2D1" w:rsidR="000379F1" w:rsidRPr="009705E2" w:rsidRDefault="000379F1" w:rsidP="00D9735A">
      <w:pPr>
        <w:spacing w:after="0" w:line="240" w:lineRule="auto"/>
        <w:jc w:val="both"/>
        <w:rPr>
          <w:rFonts w:ascii="Arial" w:hAnsi="Arial" w:cs="Arial"/>
        </w:rPr>
      </w:pPr>
      <w:r w:rsidRPr="009705E2">
        <w:rPr>
          <w:rFonts w:ascii="Arial" w:hAnsi="Arial" w:cs="Arial"/>
        </w:rPr>
        <w:t>No se fijó.</w:t>
      </w:r>
    </w:p>
    <w:p w14:paraId="4147C23D" w14:textId="77777777" w:rsidR="000379F1" w:rsidRPr="009705E2" w:rsidRDefault="000379F1" w:rsidP="00D9735A">
      <w:pPr>
        <w:spacing w:after="0" w:line="240" w:lineRule="auto"/>
        <w:jc w:val="both"/>
        <w:rPr>
          <w:rFonts w:ascii="Arial" w:hAnsi="Arial" w:cs="Arial"/>
        </w:rPr>
      </w:pPr>
    </w:p>
    <w:p w14:paraId="67C454DA" w14:textId="31B161E5" w:rsidR="00D9735A" w:rsidRDefault="00D9735A" w:rsidP="00D9735A">
      <w:pPr>
        <w:spacing w:after="0" w:line="240" w:lineRule="auto"/>
        <w:jc w:val="both"/>
        <w:rPr>
          <w:rFonts w:ascii="Arial" w:hAnsi="Arial" w:cs="Arial"/>
          <w:sz w:val="16"/>
          <w:szCs w:val="16"/>
        </w:rPr>
      </w:pPr>
      <w:r w:rsidRPr="00D9735A">
        <w:rPr>
          <w:rFonts w:ascii="Arial" w:hAnsi="Arial" w:cs="Arial"/>
          <w:sz w:val="16"/>
          <w:szCs w:val="16"/>
        </w:rPr>
        <w:t>ACP</w:t>
      </w:r>
      <w:r>
        <w:rPr>
          <w:rFonts w:ascii="Arial" w:hAnsi="Arial" w:cs="Arial"/>
          <w:sz w:val="16"/>
          <w:szCs w:val="16"/>
        </w:rPr>
        <w:t>/</w:t>
      </w:r>
      <w:r w:rsidR="00210A03">
        <w:rPr>
          <w:rFonts w:ascii="Arial" w:hAnsi="Arial" w:cs="Arial"/>
          <w:sz w:val="16"/>
          <w:szCs w:val="16"/>
        </w:rPr>
        <w:t>JIF/</w:t>
      </w:r>
      <w:r>
        <w:rPr>
          <w:rFonts w:ascii="Arial" w:hAnsi="Arial" w:cs="Arial"/>
          <w:sz w:val="16"/>
          <w:szCs w:val="16"/>
        </w:rPr>
        <w:t>MGC</w:t>
      </w:r>
    </w:p>
    <w:p w14:paraId="42ADE855" w14:textId="3FC7B571" w:rsidR="00D9735A" w:rsidRPr="00405987" w:rsidRDefault="0085031A" w:rsidP="00A0426A">
      <w:pPr>
        <w:spacing w:after="0" w:line="240" w:lineRule="auto"/>
        <w:jc w:val="both"/>
        <w:rPr>
          <w:rFonts w:ascii="Arial" w:hAnsi="Arial" w:cs="Arial"/>
          <w:sz w:val="16"/>
          <w:szCs w:val="16"/>
        </w:rPr>
      </w:pPr>
      <w:r>
        <w:rPr>
          <w:rFonts w:ascii="Arial" w:hAnsi="Arial" w:cs="Arial"/>
          <w:sz w:val="16"/>
          <w:szCs w:val="16"/>
        </w:rPr>
        <w:t>20</w:t>
      </w:r>
      <w:r w:rsidR="001C22D8">
        <w:rPr>
          <w:rFonts w:ascii="Arial" w:hAnsi="Arial" w:cs="Arial"/>
          <w:sz w:val="16"/>
          <w:szCs w:val="16"/>
        </w:rPr>
        <w:t>20.1</w:t>
      </w:r>
      <w:r w:rsidR="003140DE">
        <w:rPr>
          <w:rFonts w:ascii="Arial" w:hAnsi="Arial" w:cs="Arial"/>
          <w:sz w:val="16"/>
          <w:szCs w:val="16"/>
        </w:rPr>
        <w:t>2</w:t>
      </w:r>
      <w:r w:rsidR="001C22D8">
        <w:rPr>
          <w:rFonts w:ascii="Arial" w:hAnsi="Arial" w:cs="Arial"/>
          <w:sz w:val="16"/>
          <w:szCs w:val="16"/>
        </w:rPr>
        <w:t>.</w:t>
      </w:r>
      <w:r w:rsidR="009705E2">
        <w:rPr>
          <w:rFonts w:ascii="Arial" w:hAnsi="Arial" w:cs="Arial"/>
          <w:sz w:val="16"/>
          <w:szCs w:val="16"/>
        </w:rPr>
        <w:t>26</w:t>
      </w:r>
    </w:p>
    <w:sectPr w:rsidR="00D9735A" w:rsidRPr="00405987" w:rsidSect="004E7D45">
      <w:headerReference w:type="default" r:id="rId11"/>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5C6A" w14:textId="77777777" w:rsidR="008B011C" w:rsidRDefault="008B011C" w:rsidP="00C801F9">
      <w:pPr>
        <w:spacing w:after="0" w:line="240" w:lineRule="auto"/>
      </w:pPr>
      <w:r>
        <w:separator/>
      </w:r>
    </w:p>
  </w:endnote>
  <w:endnote w:type="continuationSeparator" w:id="0">
    <w:p w14:paraId="7B0E244F" w14:textId="77777777" w:rsidR="008B011C" w:rsidRDefault="008B011C"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7AB86" w14:textId="77777777" w:rsidR="008B011C" w:rsidRDefault="008B011C" w:rsidP="00C801F9">
      <w:pPr>
        <w:spacing w:after="0" w:line="240" w:lineRule="auto"/>
      </w:pPr>
      <w:r>
        <w:separator/>
      </w:r>
    </w:p>
  </w:footnote>
  <w:footnote w:type="continuationSeparator" w:id="0">
    <w:p w14:paraId="721C6884" w14:textId="77777777" w:rsidR="008B011C" w:rsidRDefault="008B011C"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98321"/>
      <w:docPartObj>
        <w:docPartGallery w:val="Page Numbers (Top of Page)"/>
        <w:docPartUnique/>
      </w:docPartObj>
    </w:sdtPr>
    <w:sdtEndPr/>
    <w:sdtContent>
      <w:p w14:paraId="32CCAC8E" w14:textId="103F3472" w:rsidR="0048187E" w:rsidRDefault="008A0C84">
        <w:pPr>
          <w:pStyle w:val="Encabezado"/>
          <w:jc w:val="right"/>
        </w:pPr>
        <w:r>
          <w:rPr>
            <w:color w:val="17365D" w:themeColor="text2" w:themeShade="BF"/>
          </w:rPr>
          <w:t>|</w:t>
        </w:r>
        <w:r w:rsidR="0048187E">
          <w:fldChar w:fldCharType="begin"/>
        </w:r>
        <w:r w:rsidR="0048187E">
          <w:instrText>PAGE   \* MERGEFORMAT</w:instrText>
        </w:r>
        <w:r w:rsidR="0048187E">
          <w:fldChar w:fldCharType="separate"/>
        </w:r>
        <w:r w:rsidR="0048187E">
          <w:rPr>
            <w:noProof/>
          </w:rPr>
          <w:t>3</w:t>
        </w:r>
        <w:r w:rsidR="0048187E">
          <w:fldChar w:fldCharType="end"/>
        </w:r>
      </w:p>
    </w:sdtContent>
  </w:sdt>
  <w:p w14:paraId="71048B97" w14:textId="77777777" w:rsidR="0048187E" w:rsidRDefault="004818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20240C7"/>
    <w:multiLevelType w:val="hybridMultilevel"/>
    <w:tmpl w:val="A89CE6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9F4F4E"/>
    <w:multiLevelType w:val="hybridMultilevel"/>
    <w:tmpl w:val="65EA4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B41D68"/>
    <w:multiLevelType w:val="hybridMultilevel"/>
    <w:tmpl w:val="991073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011555"/>
    <w:multiLevelType w:val="hybridMultilevel"/>
    <w:tmpl w:val="0CC40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F50F71"/>
    <w:multiLevelType w:val="hybridMultilevel"/>
    <w:tmpl w:val="3FC271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15:restartNumberingAfterBreak="0">
    <w:nsid w:val="31E730C1"/>
    <w:multiLevelType w:val="hybridMultilevel"/>
    <w:tmpl w:val="31283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4"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39657D"/>
    <w:multiLevelType w:val="hybridMultilevel"/>
    <w:tmpl w:val="54DC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511462"/>
    <w:multiLevelType w:val="hybridMultilevel"/>
    <w:tmpl w:val="732281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16A035A"/>
    <w:multiLevelType w:val="hybridMultilevel"/>
    <w:tmpl w:val="74265F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581708A"/>
    <w:multiLevelType w:val="hybridMultilevel"/>
    <w:tmpl w:val="3D2C2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61530EB"/>
    <w:multiLevelType w:val="hybridMultilevel"/>
    <w:tmpl w:val="CBBEE0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BC753A"/>
    <w:multiLevelType w:val="hybridMultilevel"/>
    <w:tmpl w:val="B49EA1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90A22F6"/>
    <w:multiLevelType w:val="hybridMultilevel"/>
    <w:tmpl w:val="708E59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8"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8D17A81"/>
    <w:multiLevelType w:val="hybridMultilevel"/>
    <w:tmpl w:val="D6A4F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0DF6E8F"/>
    <w:multiLevelType w:val="multilevel"/>
    <w:tmpl w:val="167E5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6961B96"/>
    <w:multiLevelType w:val="hybridMultilevel"/>
    <w:tmpl w:val="6B609B16"/>
    <w:lvl w:ilvl="0" w:tplc="4F5612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F5DE7"/>
    <w:multiLevelType w:val="hybridMultilevel"/>
    <w:tmpl w:val="6CEE620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5D39C3"/>
    <w:multiLevelType w:val="hybridMultilevel"/>
    <w:tmpl w:val="7AE405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5"/>
  </w:num>
  <w:num w:numId="4">
    <w:abstractNumId w:val="15"/>
  </w:num>
  <w:num w:numId="5">
    <w:abstractNumId w:val="14"/>
  </w:num>
  <w:num w:numId="6">
    <w:abstractNumId w:val="31"/>
  </w:num>
  <w:num w:numId="7">
    <w:abstractNumId w:val="12"/>
  </w:num>
  <w:num w:numId="8">
    <w:abstractNumId w:val="1"/>
  </w:num>
  <w:num w:numId="9">
    <w:abstractNumId w:val="26"/>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0"/>
  </w:num>
  <w:num w:numId="13">
    <w:abstractNumId w:val="8"/>
  </w:num>
  <w:num w:numId="14">
    <w:abstractNumId w:val="28"/>
  </w:num>
  <w:num w:numId="15">
    <w:abstractNumId w:val="22"/>
  </w:num>
  <w:num w:numId="16">
    <w:abstractNumId w:val="27"/>
  </w:num>
  <w:num w:numId="17">
    <w:abstractNumId w:val="18"/>
  </w:num>
  <w:num w:numId="18">
    <w:abstractNumId w:val="0"/>
  </w:num>
  <w:num w:numId="19">
    <w:abstractNumId w:val="2"/>
  </w:num>
  <w:num w:numId="20">
    <w:abstractNumId w:val="33"/>
  </w:num>
  <w:num w:numId="21">
    <w:abstractNumId w:val="35"/>
  </w:num>
  <w:num w:numId="22">
    <w:abstractNumId w:val="34"/>
  </w:num>
  <w:num w:numId="23">
    <w:abstractNumId w:val="11"/>
  </w:num>
  <w:num w:numId="24">
    <w:abstractNumId w:val="20"/>
  </w:num>
  <w:num w:numId="25">
    <w:abstractNumId w:val="19"/>
  </w:num>
  <w:num w:numId="26">
    <w:abstractNumId w:val="6"/>
  </w:num>
  <w:num w:numId="27">
    <w:abstractNumId w:val="24"/>
  </w:num>
  <w:num w:numId="28">
    <w:abstractNumId w:val="5"/>
  </w:num>
  <w:num w:numId="29">
    <w:abstractNumId w:val="3"/>
  </w:num>
  <w:num w:numId="30">
    <w:abstractNumId w:val="9"/>
  </w:num>
  <w:num w:numId="31">
    <w:abstractNumId w:val="16"/>
  </w:num>
  <w:num w:numId="32">
    <w:abstractNumId w:val="21"/>
  </w:num>
  <w:num w:numId="33">
    <w:abstractNumId w:val="4"/>
  </w:num>
  <w:num w:numId="34">
    <w:abstractNumId w:val="23"/>
  </w:num>
  <w:num w:numId="35">
    <w:abstractNumId w:val="29"/>
  </w:num>
  <w:num w:numId="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9F1"/>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0E5D"/>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5D40"/>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0B8E"/>
    <w:rsid w:val="00176363"/>
    <w:rsid w:val="0018045E"/>
    <w:rsid w:val="00181464"/>
    <w:rsid w:val="00181DBE"/>
    <w:rsid w:val="00191E36"/>
    <w:rsid w:val="00197B67"/>
    <w:rsid w:val="001A3AA0"/>
    <w:rsid w:val="001A4B71"/>
    <w:rsid w:val="001A6734"/>
    <w:rsid w:val="001B0E78"/>
    <w:rsid w:val="001C1AC6"/>
    <w:rsid w:val="001C22D8"/>
    <w:rsid w:val="001C2BD6"/>
    <w:rsid w:val="001C4348"/>
    <w:rsid w:val="001D3A4C"/>
    <w:rsid w:val="001D4B4F"/>
    <w:rsid w:val="001D56A6"/>
    <w:rsid w:val="001E22CC"/>
    <w:rsid w:val="001E5432"/>
    <w:rsid w:val="001E75B3"/>
    <w:rsid w:val="001F03FD"/>
    <w:rsid w:val="001F0E66"/>
    <w:rsid w:val="001F43E9"/>
    <w:rsid w:val="001F78B5"/>
    <w:rsid w:val="002023D2"/>
    <w:rsid w:val="0020599B"/>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4DA8"/>
    <w:rsid w:val="002B7445"/>
    <w:rsid w:val="002C2C62"/>
    <w:rsid w:val="002C3CDA"/>
    <w:rsid w:val="002D4A2F"/>
    <w:rsid w:val="002D692E"/>
    <w:rsid w:val="002E07BD"/>
    <w:rsid w:val="002E3CD6"/>
    <w:rsid w:val="002E5591"/>
    <w:rsid w:val="002F097B"/>
    <w:rsid w:val="002F131C"/>
    <w:rsid w:val="002F307F"/>
    <w:rsid w:val="002F3CA4"/>
    <w:rsid w:val="002F6951"/>
    <w:rsid w:val="00311C3C"/>
    <w:rsid w:val="003140DE"/>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3200"/>
    <w:rsid w:val="00385BD3"/>
    <w:rsid w:val="00385E7B"/>
    <w:rsid w:val="003909E5"/>
    <w:rsid w:val="00392893"/>
    <w:rsid w:val="00395F3C"/>
    <w:rsid w:val="00396C1B"/>
    <w:rsid w:val="003A1DC2"/>
    <w:rsid w:val="003A5ECF"/>
    <w:rsid w:val="003C02A7"/>
    <w:rsid w:val="003C12B0"/>
    <w:rsid w:val="003C5D64"/>
    <w:rsid w:val="003D0AE4"/>
    <w:rsid w:val="003D2DD2"/>
    <w:rsid w:val="003D3767"/>
    <w:rsid w:val="003E66DD"/>
    <w:rsid w:val="003E7D1C"/>
    <w:rsid w:val="003F2469"/>
    <w:rsid w:val="003F47B8"/>
    <w:rsid w:val="003F56DC"/>
    <w:rsid w:val="0040025C"/>
    <w:rsid w:val="00404545"/>
    <w:rsid w:val="00405962"/>
    <w:rsid w:val="00405987"/>
    <w:rsid w:val="00405E39"/>
    <w:rsid w:val="00406E5B"/>
    <w:rsid w:val="00420670"/>
    <w:rsid w:val="00425986"/>
    <w:rsid w:val="0042666E"/>
    <w:rsid w:val="00446B14"/>
    <w:rsid w:val="00447DC2"/>
    <w:rsid w:val="00450749"/>
    <w:rsid w:val="0045196C"/>
    <w:rsid w:val="00453E2E"/>
    <w:rsid w:val="004578F5"/>
    <w:rsid w:val="00462AA2"/>
    <w:rsid w:val="00465D26"/>
    <w:rsid w:val="0047441F"/>
    <w:rsid w:val="00474690"/>
    <w:rsid w:val="004763D3"/>
    <w:rsid w:val="004777AE"/>
    <w:rsid w:val="0048187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2D32"/>
    <w:rsid w:val="0058632C"/>
    <w:rsid w:val="0059209B"/>
    <w:rsid w:val="005A0C15"/>
    <w:rsid w:val="005A649B"/>
    <w:rsid w:val="005A70DC"/>
    <w:rsid w:val="005B6735"/>
    <w:rsid w:val="005B7D2C"/>
    <w:rsid w:val="005C2257"/>
    <w:rsid w:val="005C7090"/>
    <w:rsid w:val="005D0937"/>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28BA"/>
    <w:rsid w:val="006E6F0F"/>
    <w:rsid w:val="006F09FE"/>
    <w:rsid w:val="006F2324"/>
    <w:rsid w:val="00702DE8"/>
    <w:rsid w:val="00707A37"/>
    <w:rsid w:val="00715BD9"/>
    <w:rsid w:val="0072038F"/>
    <w:rsid w:val="00723804"/>
    <w:rsid w:val="0072551B"/>
    <w:rsid w:val="007269CB"/>
    <w:rsid w:val="007374EF"/>
    <w:rsid w:val="00740163"/>
    <w:rsid w:val="00740FD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2B89"/>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97FD4"/>
    <w:rsid w:val="008A0B3E"/>
    <w:rsid w:val="008A0C84"/>
    <w:rsid w:val="008A1E60"/>
    <w:rsid w:val="008A3104"/>
    <w:rsid w:val="008A58FB"/>
    <w:rsid w:val="008A6839"/>
    <w:rsid w:val="008A79F6"/>
    <w:rsid w:val="008B011C"/>
    <w:rsid w:val="008B24C8"/>
    <w:rsid w:val="008C1A54"/>
    <w:rsid w:val="008C287C"/>
    <w:rsid w:val="008D059E"/>
    <w:rsid w:val="008D4187"/>
    <w:rsid w:val="008D5ED7"/>
    <w:rsid w:val="008E320E"/>
    <w:rsid w:val="008E55D9"/>
    <w:rsid w:val="008E78DF"/>
    <w:rsid w:val="008F2095"/>
    <w:rsid w:val="008F6AB7"/>
    <w:rsid w:val="00902735"/>
    <w:rsid w:val="00902857"/>
    <w:rsid w:val="00903A70"/>
    <w:rsid w:val="0090463A"/>
    <w:rsid w:val="009075DB"/>
    <w:rsid w:val="009171DA"/>
    <w:rsid w:val="009177B4"/>
    <w:rsid w:val="00920E0F"/>
    <w:rsid w:val="00921503"/>
    <w:rsid w:val="009278DB"/>
    <w:rsid w:val="00935AD7"/>
    <w:rsid w:val="00941BF1"/>
    <w:rsid w:val="00960F64"/>
    <w:rsid w:val="00962B40"/>
    <w:rsid w:val="009705E2"/>
    <w:rsid w:val="0097358D"/>
    <w:rsid w:val="0099731B"/>
    <w:rsid w:val="009A1501"/>
    <w:rsid w:val="009A2377"/>
    <w:rsid w:val="009A58B6"/>
    <w:rsid w:val="009A61FB"/>
    <w:rsid w:val="009B021F"/>
    <w:rsid w:val="009B157E"/>
    <w:rsid w:val="009B2119"/>
    <w:rsid w:val="009B5FDE"/>
    <w:rsid w:val="009C374F"/>
    <w:rsid w:val="009C7885"/>
    <w:rsid w:val="009C7F52"/>
    <w:rsid w:val="009D0D55"/>
    <w:rsid w:val="009D3187"/>
    <w:rsid w:val="009D536A"/>
    <w:rsid w:val="009D74EE"/>
    <w:rsid w:val="009E59C2"/>
    <w:rsid w:val="009E5F12"/>
    <w:rsid w:val="009F08BA"/>
    <w:rsid w:val="009F1CBA"/>
    <w:rsid w:val="009F277C"/>
    <w:rsid w:val="009F7288"/>
    <w:rsid w:val="00A02F3C"/>
    <w:rsid w:val="00A0426A"/>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129B"/>
    <w:rsid w:val="00A94004"/>
    <w:rsid w:val="00A95500"/>
    <w:rsid w:val="00A97E0B"/>
    <w:rsid w:val="00AA0AC5"/>
    <w:rsid w:val="00AA4634"/>
    <w:rsid w:val="00AA5A68"/>
    <w:rsid w:val="00AA69FE"/>
    <w:rsid w:val="00AB201C"/>
    <w:rsid w:val="00AB27D9"/>
    <w:rsid w:val="00AB7FC3"/>
    <w:rsid w:val="00AC3FCC"/>
    <w:rsid w:val="00AE3E82"/>
    <w:rsid w:val="00AF697E"/>
    <w:rsid w:val="00B014BE"/>
    <w:rsid w:val="00B04392"/>
    <w:rsid w:val="00B0739D"/>
    <w:rsid w:val="00B21614"/>
    <w:rsid w:val="00B21982"/>
    <w:rsid w:val="00B22666"/>
    <w:rsid w:val="00B25C91"/>
    <w:rsid w:val="00B31C90"/>
    <w:rsid w:val="00B31FF1"/>
    <w:rsid w:val="00B36AC4"/>
    <w:rsid w:val="00B52979"/>
    <w:rsid w:val="00B529E3"/>
    <w:rsid w:val="00B5742F"/>
    <w:rsid w:val="00B67221"/>
    <w:rsid w:val="00B71791"/>
    <w:rsid w:val="00B71EB6"/>
    <w:rsid w:val="00B72B28"/>
    <w:rsid w:val="00B73C0E"/>
    <w:rsid w:val="00B81200"/>
    <w:rsid w:val="00B82541"/>
    <w:rsid w:val="00B904A9"/>
    <w:rsid w:val="00B92C44"/>
    <w:rsid w:val="00B96F07"/>
    <w:rsid w:val="00B9774D"/>
    <w:rsid w:val="00BA6203"/>
    <w:rsid w:val="00BA6ACF"/>
    <w:rsid w:val="00BA7C5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5DF0"/>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0F50"/>
    <w:rsid w:val="00CB2A16"/>
    <w:rsid w:val="00CB4D37"/>
    <w:rsid w:val="00CC2BC2"/>
    <w:rsid w:val="00CC41F4"/>
    <w:rsid w:val="00CC7553"/>
    <w:rsid w:val="00CD291E"/>
    <w:rsid w:val="00CD4183"/>
    <w:rsid w:val="00CD6369"/>
    <w:rsid w:val="00CE0E0B"/>
    <w:rsid w:val="00CE22CA"/>
    <w:rsid w:val="00CE32A5"/>
    <w:rsid w:val="00CF2D11"/>
    <w:rsid w:val="00CF3585"/>
    <w:rsid w:val="00CF5E28"/>
    <w:rsid w:val="00CF7755"/>
    <w:rsid w:val="00D0207F"/>
    <w:rsid w:val="00D04556"/>
    <w:rsid w:val="00D04B17"/>
    <w:rsid w:val="00D13845"/>
    <w:rsid w:val="00D22E5E"/>
    <w:rsid w:val="00D26FCC"/>
    <w:rsid w:val="00D35DC3"/>
    <w:rsid w:val="00D36870"/>
    <w:rsid w:val="00D43257"/>
    <w:rsid w:val="00D436E0"/>
    <w:rsid w:val="00D47172"/>
    <w:rsid w:val="00D549DC"/>
    <w:rsid w:val="00D55C29"/>
    <w:rsid w:val="00D62673"/>
    <w:rsid w:val="00D630BA"/>
    <w:rsid w:val="00D658AC"/>
    <w:rsid w:val="00D71099"/>
    <w:rsid w:val="00D73D18"/>
    <w:rsid w:val="00D769DC"/>
    <w:rsid w:val="00D80171"/>
    <w:rsid w:val="00D834C2"/>
    <w:rsid w:val="00D8390F"/>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E135D"/>
    <w:rsid w:val="00DE7880"/>
    <w:rsid w:val="00DF0BD1"/>
    <w:rsid w:val="00DF261B"/>
    <w:rsid w:val="00DF2BEE"/>
    <w:rsid w:val="00E05E52"/>
    <w:rsid w:val="00E11321"/>
    <w:rsid w:val="00E155BB"/>
    <w:rsid w:val="00E1654D"/>
    <w:rsid w:val="00E27E78"/>
    <w:rsid w:val="00E30547"/>
    <w:rsid w:val="00E30915"/>
    <w:rsid w:val="00E33A1C"/>
    <w:rsid w:val="00E37F69"/>
    <w:rsid w:val="00E40176"/>
    <w:rsid w:val="00E40E46"/>
    <w:rsid w:val="00E41755"/>
    <w:rsid w:val="00E45643"/>
    <w:rsid w:val="00E57CAA"/>
    <w:rsid w:val="00E61E7D"/>
    <w:rsid w:val="00E6381F"/>
    <w:rsid w:val="00E65BD3"/>
    <w:rsid w:val="00E71EEF"/>
    <w:rsid w:val="00E76474"/>
    <w:rsid w:val="00E81188"/>
    <w:rsid w:val="00EA365F"/>
    <w:rsid w:val="00EA6E02"/>
    <w:rsid w:val="00EB2981"/>
    <w:rsid w:val="00EB7DAD"/>
    <w:rsid w:val="00EC0166"/>
    <w:rsid w:val="00EC2116"/>
    <w:rsid w:val="00EC4A4F"/>
    <w:rsid w:val="00EC6F97"/>
    <w:rsid w:val="00EC7E75"/>
    <w:rsid w:val="00ED0991"/>
    <w:rsid w:val="00ED5D9C"/>
    <w:rsid w:val="00EE3480"/>
    <w:rsid w:val="00EF17A0"/>
    <w:rsid w:val="00EF1C27"/>
    <w:rsid w:val="00F02443"/>
    <w:rsid w:val="00F11490"/>
    <w:rsid w:val="00F11705"/>
    <w:rsid w:val="00F11A56"/>
    <w:rsid w:val="00F15EA2"/>
    <w:rsid w:val="00F17B2E"/>
    <w:rsid w:val="00F226AF"/>
    <w:rsid w:val="00F23702"/>
    <w:rsid w:val="00F23985"/>
    <w:rsid w:val="00F23E01"/>
    <w:rsid w:val="00F30BEA"/>
    <w:rsid w:val="00F30CAC"/>
    <w:rsid w:val="00F36513"/>
    <w:rsid w:val="00F404BD"/>
    <w:rsid w:val="00F41B29"/>
    <w:rsid w:val="00F42010"/>
    <w:rsid w:val="00F51BC2"/>
    <w:rsid w:val="00F5371A"/>
    <w:rsid w:val="00F53DF0"/>
    <w:rsid w:val="00F60BA8"/>
    <w:rsid w:val="00F61E8B"/>
    <w:rsid w:val="00F63DCD"/>
    <w:rsid w:val="00F66891"/>
    <w:rsid w:val="00F76B5A"/>
    <w:rsid w:val="00F807C0"/>
    <w:rsid w:val="00F81B2E"/>
    <w:rsid w:val="00F87338"/>
    <w:rsid w:val="00F92538"/>
    <w:rsid w:val="00FA1BC0"/>
    <w:rsid w:val="00FA41DB"/>
    <w:rsid w:val="00FA6989"/>
    <w:rsid w:val="00FB147E"/>
    <w:rsid w:val="00FB44AA"/>
    <w:rsid w:val="00FB6854"/>
    <w:rsid w:val="00FC7877"/>
    <w:rsid w:val="00FD281C"/>
    <w:rsid w:val="00FD324E"/>
    <w:rsid w:val="00FD4BBA"/>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BC6A455-76AA-4DD4-8FAE-ED11E8AD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Mencinsinresolver">
    <w:name w:val="Unresolved Mention"/>
    <w:basedOn w:val="Fuentedeprrafopredeter"/>
    <w:uiPriority w:val="99"/>
    <w:semiHidden/>
    <w:unhideWhenUsed/>
    <w:rsid w:val="00BA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85084617">
      <w:bodyDiv w:val="1"/>
      <w:marLeft w:val="0"/>
      <w:marRight w:val="0"/>
      <w:marTop w:val="0"/>
      <w:marBottom w:val="0"/>
      <w:divBdr>
        <w:top w:val="none" w:sz="0" w:space="0" w:color="auto"/>
        <w:left w:val="none" w:sz="0" w:space="0" w:color="auto"/>
        <w:bottom w:val="none" w:sz="0" w:space="0" w:color="auto"/>
        <w:right w:val="none" w:sz="0" w:space="0" w:color="auto"/>
      </w:divBdr>
      <w:divsChild>
        <w:div w:id="1519198897">
          <w:marLeft w:val="0"/>
          <w:marRight w:val="0"/>
          <w:marTop w:val="0"/>
          <w:marBottom w:val="0"/>
          <w:divBdr>
            <w:top w:val="none" w:sz="0" w:space="0" w:color="auto"/>
            <w:left w:val="none" w:sz="0" w:space="0" w:color="auto"/>
            <w:bottom w:val="none" w:sz="0" w:space="0" w:color="auto"/>
            <w:right w:val="none" w:sz="0" w:space="0" w:color="auto"/>
          </w:divBdr>
          <w:divsChild>
            <w:div w:id="1147938050">
              <w:marLeft w:val="0"/>
              <w:marRight w:val="0"/>
              <w:marTop w:val="0"/>
              <w:marBottom w:val="0"/>
              <w:divBdr>
                <w:top w:val="none" w:sz="0" w:space="0" w:color="auto"/>
                <w:left w:val="none" w:sz="0" w:space="0" w:color="auto"/>
                <w:bottom w:val="none" w:sz="0" w:space="0" w:color="auto"/>
                <w:right w:val="none" w:sz="0" w:space="0" w:color="auto"/>
              </w:divBdr>
              <w:divsChild>
                <w:div w:id="1813788494">
                  <w:marLeft w:val="0"/>
                  <w:marRight w:val="0"/>
                  <w:marTop w:val="120"/>
                  <w:marBottom w:val="0"/>
                  <w:divBdr>
                    <w:top w:val="none" w:sz="0" w:space="0" w:color="auto"/>
                    <w:left w:val="none" w:sz="0" w:space="0" w:color="auto"/>
                    <w:bottom w:val="none" w:sz="0" w:space="0" w:color="auto"/>
                    <w:right w:val="none" w:sz="0" w:space="0" w:color="auto"/>
                  </w:divBdr>
                  <w:divsChild>
                    <w:div w:id="793333805">
                      <w:marLeft w:val="0"/>
                      <w:marRight w:val="0"/>
                      <w:marTop w:val="0"/>
                      <w:marBottom w:val="0"/>
                      <w:divBdr>
                        <w:top w:val="none" w:sz="0" w:space="0" w:color="auto"/>
                        <w:left w:val="none" w:sz="0" w:space="0" w:color="auto"/>
                        <w:bottom w:val="none" w:sz="0" w:space="0" w:color="auto"/>
                        <w:right w:val="none" w:sz="0" w:space="0" w:color="auto"/>
                      </w:divBdr>
                      <w:divsChild>
                        <w:div w:id="1994989685">
                          <w:marLeft w:val="0"/>
                          <w:marRight w:val="0"/>
                          <w:marTop w:val="0"/>
                          <w:marBottom w:val="0"/>
                          <w:divBdr>
                            <w:top w:val="none" w:sz="0" w:space="0" w:color="auto"/>
                            <w:left w:val="none" w:sz="0" w:space="0" w:color="auto"/>
                            <w:bottom w:val="none" w:sz="0" w:space="0" w:color="auto"/>
                            <w:right w:val="none" w:sz="0" w:space="0" w:color="auto"/>
                          </w:divBdr>
                          <w:divsChild>
                            <w:div w:id="1832332357">
                              <w:marLeft w:val="0"/>
                              <w:marRight w:val="0"/>
                              <w:marTop w:val="0"/>
                              <w:marBottom w:val="0"/>
                              <w:divBdr>
                                <w:top w:val="none" w:sz="0" w:space="0" w:color="auto"/>
                                <w:left w:val="none" w:sz="0" w:space="0" w:color="auto"/>
                                <w:bottom w:val="none" w:sz="0" w:space="0" w:color="auto"/>
                                <w:right w:val="none" w:sz="0" w:space="0" w:color="auto"/>
                              </w:divBdr>
                            </w:div>
                            <w:div w:id="2061897932">
                              <w:marLeft w:val="0"/>
                              <w:marRight w:val="0"/>
                              <w:marTop w:val="30"/>
                              <w:marBottom w:val="0"/>
                              <w:divBdr>
                                <w:top w:val="none" w:sz="0" w:space="0" w:color="auto"/>
                                <w:left w:val="none" w:sz="0" w:space="0" w:color="auto"/>
                                <w:bottom w:val="none" w:sz="0" w:space="0" w:color="auto"/>
                                <w:right w:val="none" w:sz="0" w:space="0" w:color="auto"/>
                              </w:divBdr>
                              <w:divsChild>
                                <w:div w:id="15352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cienceacademy/" TargetMode="External"/><Relationship Id="rId4" Type="http://schemas.openxmlformats.org/officeDocument/2006/relationships/settings" Target="settings.xml"/><Relationship Id="rId9" Type="http://schemas.openxmlformats.org/officeDocument/2006/relationships/hyperlink" Target="https://www.academy.ac.il/english.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1546</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54</cp:revision>
  <cp:lastPrinted>2015-04-14T13:10:00Z</cp:lastPrinted>
  <dcterms:created xsi:type="dcterms:W3CDTF">2019-03-27T18:00:00Z</dcterms:created>
  <dcterms:modified xsi:type="dcterms:W3CDTF">2021-01-27T11:40:00Z</dcterms:modified>
</cp:coreProperties>
</file>