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C5A71" w14:textId="77777777" w:rsidR="002138E5" w:rsidRDefault="002138E5" w:rsidP="002138E5">
      <w:pPr>
        <w:tabs>
          <w:tab w:val="center" w:pos="4419"/>
          <w:tab w:val="left" w:pos="525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 wp14:anchorId="45E307AA" wp14:editId="31A9EF02">
            <wp:extent cx="1386840" cy="982980"/>
            <wp:effectExtent l="0" t="0" r="0" b="0"/>
            <wp:docPr id="1" name="Imagen 1" descr="MARC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727EB" w14:textId="02F59B88" w:rsidR="002138E5" w:rsidRPr="00B9774D" w:rsidRDefault="002138E5" w:rsidP="002138E5">
      <w:pPr>
        <w:tabs>
          <w:tab w:val="center" w:pos="4419"/>
          <w:tab w:val="left" w:pos="525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774D">
        <w:rPr>
          <w:rFonts w:ascii="Arial" w:hAnsi="Arial" w:cs="Arial"/>
          <w:b/>
          <w:sz w:val="28"/>
          <w:szCs w:val="28"/>
        </w:rPr>
        <w:t xml:space="preserve">ACTA </w:t>
      </w:r>
      <w:r>
        <w:rPr>
          <w:rFonts w:ascii="Arial" w:hAnsi="Arial" w:cs="Arial"/>
          <w:b/>
          <w:sz w:val="28"/>
          <w:szCs w:val="28"/>
        </w:rPr>
        <w:t>DE LA 6a RE</w:t>
      </w:r>
      <w:r w:rsidRPr="00B9774D">
        <w:rPr>
          <w:rFonts w:ascii="Arial" w:hAnsi="Arial" w:cs="Arial"/>
          <w:b/>
          <w:sz w:val="28"/>
          <w:szCs w:val="28"/>
        </w:rPr>
        <w:t xml:space="preserve">UNIÓN </w:t>
      </w:r>
      <w:r>
        <w:rPr>
          <w:rFonts w:ascii="Arial" w:hAnsi="Arial" w:cs="Arial"/>
          <w:b/>
          <w:sz w:val="28"/>
          <w:szCs w:val="28"/>
        </w:rPr>
        <w:t>ORDINARIA DE</w:t>
      </w:r>
      <w:r w:rsidRPr="00B9774D">
        <w:rPr>
          <w:rFonts w:ascii="Arial" w:hAnsi="Arial" w:cs="Arial"/>
          <w:b/>
          <w:sz w:val="28"/>
          <w:szCs w:val="28"/>
        </w:rPr>
        <w:t xml:space="preserve"> DIRECTORIO 20</w:t>
      </w:r>
      <w:r>
        <w:rPr>
          <w:rFonts w:ascii="Arial" w:hAnsi="Arial" w:cs="Arial"/>
          <w:b/>
          <w:sz w:val="28"/>
          <w:szCs w:val="28"/>
        </w:rPr>
        <w:t>20</w:t>
      </w:r>
    </w:p>
    <w:p w14:paraId="75D35575" w14:textId="77777777" w:rsidR="002138E5" w:rsidRPr="004822E3" w:rsidRDefault="002138E5" w:rsidP="002138E5">
      <w:pPr>
        <w:tabs>
          <w:tab w:val="center" w:pos="4419"/>
          <w:tab w:val="left" w:pos="52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8269B5" w14:textId="4755B08F" w:rsidR="002138E5" w:rsidRPr="004822E3" w:rsidRDefault="002138E5" w:rsidP="00213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Fecha:</w:t>
      </w:r>
      <w:r w:rsidRPr="004822E3">
        <w:rPr>
          <w:rFonts w:ascii="Arial" w:hAnsi="Arial" w:cs="Arial"/>
          <w:sz w:val="24"/>
          <w:szCs w:val="24"/>
        </w:rPr>
        <w:tab/>
        <w:t xml:space="preserve">22 de </w:t>
      </w:r>
      <w:r w:rsidR="005B5C57">
        <w:rPr>
          <w:rFonts w:ascii="Arial" w:hAnsi="Arial" w:cs="Arial"/>
          <w:sz w:val="24"/>
          <w:szCs w:val="24"/>
        </w:rPr>
        <w:t>1</w:t>
      </w:r>
      <w:r w:rsidRPr="004822E3">
        <w:rPr>
          <w:rFonts w:ascii="Arial" w:hAnsi="Arial" w:cs="Arial"/>
          <w:sz w:val="24"/>
          <w:szCs w:val="24"/>
        </w:rPr>
        <w:t>0 2020</w:t>
      </w:r>
    </w:p>
    <w:p w14:paraId="711E167F" w14:textId="7374806A" w:rsidR="002138E5" w:rsidRPr="004822E3" w:rsidRDefault="002138E5" w:rsidP="002138E5">
      <w:pPr>
        <w:pStyle w:val="Textosinformato"/>
        <w:jc w:val="both"/>
        <w:rPr>
          <w:rFonts w:cs="Arial"/>
          <w:sz w:val="24"/>
          <w:szCs w:val="24"/>
        </w:rPr>
      </w:pPr>
      <w:r w:rsidRPr="004822E3">
        <w:rPr>
          <w:rFonts w:cs="Arial"/>
          <w:sz w:val="24"/>
          <w:szCs w:val="24"/>
        </w:rPr>
        <w:t xml:space="preserve">Hora: </w:t>
      </w:r>
      <w:r w:rsidRPr="004822E3">
        <w:rPr>
          <w:rFonts w:cs="Arial"/>
          <w:sz w:val="24"/>
          <w:szCs w:val="24"/>
        </w:rPr>
        <w:tab/>
      </w:r>
      <w:r w:rsidRPr="004822E3">
        <w:rPr>
          <w:rFonts w:cs="Arial"/>
          <w:sz w:val="24"/>
          <w:szCs w:val="24"/>
        </w:rPr>
        <w:tab/>
        <w:t>17:00 a 18:00 horas</w:t>
      </w:r>
    </w:p>
    <w:p w14:paraId="2A520CDC" w14:textId="68DEDBBF" w:rsidR="002138E5" w:rsidRPr="004822E3" w:rsidRDefault="002138E5" w:rsidP="002138E5">
      <w:pPr>
        <w:pStyle w:val="Textosinformato"/>
        <w:jc w:val="both"/>
        <w:rPr>
          <w:rFonts w:cs="Arial"/>
          <w:sz w:val="24"/>
          <w:szCs w:val="24"/>
        </w:rPr>
      </w:pPr>
      <w:r w:rsidRPr="004822E3">
        <w:rPr>
          <w:rFonts w:cs="Arial"/>
          <w:sz w:val="24"/>
          <w:szCs w:val="24"/>
        </w:rPr>
        <w:t xml:space="preserve">Lugar: </w:t>
      </w:r>
      <w:r w:rsidRPr="004822E3">
        <w:rPr>
          <w:rFonts w:cs="Arial"/>
          <w:sz w:val="24"/>
          <w:szCs w:val="24"/>
        </w:rPr>
        <w:tab/>
        <w:t>Video Conferencia vía Zoom</w:t>
      </w:r>
    </w:p>
    <w:p w14:paraId="28C41E2D" w14:textId="77777777" w:rsidR="002138E5" w:rsidRPr="004822E3" w:rsidRDefault="002138E5" w:rsidP="002138E5">
      <w:pPr>
        <w:pStyle w:val="Textosinformato"/>
        <w:jc w:val="both"/>
        <w:rPr>
          <w:rFonts w:cs="Arial"/>
          <w:sz w:val="24"/>
          <w:szCs w:val="24"/>
        </w:rPr>
      </w:pPr>
      <w:r w:rsidRPr="004822E3">
        <w:rPr>
          <w:rFonts w:cs="Arial"/>
          <w:sz w:val="24"/>
          <w:szCs w:val="24"/>
        </w:rPr>
        <w:t xml:space="preserve">Preside: </w:t>
      </w:r>
      <w:r w:rsidRPr="004822E3">
        <w:rPr>
          <w:rFonts w:cs="Arial"/>
          <w:sz w:val="24"/>
          <w:szCs w:val="24"/>
        </w:rPr>
        <w:tab/>
        <w:t>Juan Izquierdo</w:t>
      </w:r>
    </w:p>
    <w:p w14:paraId="07EC68BA" w14:textId="576F4689" w:rsidR="002138E5" w:rsidRPr="004822E3" w:rsidRDefault="002138E5" w:rsidP="002138E5">
      <w:pPr>
        <w:pStyle w:val="Textosinformato"/>
        <w:jc w:val="both"/>
        <w:rPr>
          <w:rFonts w:eastAsia="Times New Roman" w:cs="Arial"/>
          <w:bCs/>
          <w:sz w:val="24"/>
          <w:szCs w:val="24"/>
        </w:rPr>
      </w:pPr>
      <w:r w:rsidRPr="004822E3">
        <w:rPr>
          <w:rFonts w:cs="Arial"/>
          <w:sz w:val="24"/>
          <w:szCs w:val="24"/>
        </w:rPr>
        <w:t xml:space="preserve">Secretario: </w:t>
      </w:r>
      <w:r w:rsidRPr="004822E3">
        <w:rPr>
          <w:rFonts w:cs="Arial"/>
          <w:sz w:val="24"/>
          <w:szCs w:val="24"/>
        </w:rPr>
        <w:tab/>
      </w:r>
      <w:r w:rsidRPr="004822E3">
        <w:rPr>
          <w:rFonts w:eastAsia="Times New Roman" w:cs="Arial"/>
          <w:bCs/>
          <w:sz w:val="24"/>
          <w:szCs w:val="24"/>
        </w:rPr>
        <w:t>Alberto G. Cubillos</w:t>
      </w:r>
    </w:p>
    <w:p w14:paraId="137A4E3D" w14:textId="77777777" w:rsidR="002138E5" w:rsidRPr="004822E3" w:rsidRDefault="002138E5" w:rsidP="002138E5">
      <w:pPr>
        <w:spacing w:after="0" w:line="240" w:lineRule="auto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</w:p>
    <w:p w14:paraId="56182325" w14:textId="77777777" w:rsidR="002138E5" w:rsidRPr="004822E3" w:rsidRDefault="002138E5" w:rsidP="002138E5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Toc530740848"/>
      <w:r w:rsidRPr="004822E3">
        <w:rPr>
          <w:rFonts w:ascii="Arial" w:hAnsi="Arial" w:cs="Arial"/>
          <w:color w:val="auto"/>
          <w:sz w:val="24"/>
          <w:szCs w:val="24"/>
        </w:rPr>
        <w:t>ASISTENCIA</w:t>
      </w:r>
      <w:bookmarkEnd w:id="0"/>
      <w:r w:rsidRPr="004822E3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70929FD" w14:textId="77777777" w:rsidR="002138E5" w:rsidRPr="004822E3" w:rsidRDefault="002138E5" w:rsidP="002138E5">
      <w:pPr>
        <w:spacing w:after="0" w:line="240" w:lineRule="auto"/>
        <w:ind w:hanging="2835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1417"/>
      </w:tblGrid>
      <w:tr w:rsidR="002138E5" w:rsidRPr="004822E3" w14:paraId="1165BBE6" w14:textId="77777777" w:rsidTr="009E2E61">
        <w:tc>
          <w:tcPr>
            <w:tcW w:w="2376" w:type="dxa"/>
          </w:tcPr>
          <w:p w14:paraId="359CD02A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1" w:name="_Toc530740849"/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Cargo</w:t>
            </w:r>
          </w:p>
        </w:tc>
        <w:tc>
          <w:tcPr>
            <w:tcW w:w="3261" w:type="dxa"/>
          </w:tcPr>
          <w:p w14:paraId="5BEA9B78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Nombre</w:t>
            </w:r>
          </w:p>
        </w:tc>
        <w:tc>
          <w:tcPr>
            <w:tcW w:w="1417" w:type="dxa"/>
          </w:tcPr>
          <w:p w14:paraId="525B3DFC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Asistencia</w:t>
            </w:r>
          </w:p>
        </w:tc>
      </w:tr>
      <w:tr w:rsidR="002138E5" w:rsidRPr="004822E3" w14:paraId="6D2752DC" w14:textId="77777777" w:rsidTr="009E2E61">
        <w:tc>
          <w:tcPr>
            <w:tcW w:w="2376" w:type="dxa"/>
          </w:tcPr>
          <w:p w14:paraId="06E627BF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Presidente</w:t>
            </w:r>
          </w:p>
        </w:tc>
        <w:tc>
          <w:tcPr>
            <w:tcW w:w="3261" w:type="dxa"/>
          </w:tcPr>
          <w:p w14:paraId="468F7EE9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Juan Izquierdo</w:t>
            </w:r>
          </w:p>
        </w:tc>
        <w:tc>
          <w:tcPr>
            <w:tcW w:w="1417" w:type="dxa"/>
          </w:tcPr>
          <w:p w14:paraId="0A049726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3D9A38C6" w14:textId="77777777" w:rsidTr="009E2E61">
        <w:tc>
          <w:tcPr>
            <w:tcW w:w="2376" w:type="dxa"/>
          </w:tcPr>
          <w:p w14:paraId="18A2BBC2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Vicepresidente</w:t>
            </w:r>
          </w:p>
        </w:tc>
        <w:tc>
          <w:tcPr>
            <w:tcW w:w="3261" w:type="dxa"/>
          </w:tcPr>
          <w:p w14:paraId="3609C271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Felipe de Solminihac</w:t>
            </w:r>
          </w:p>
        </w:tc>
        <w:tc>
          <w:tcPr>
            <w:tcW w:w="1417" w:type="dxa"/>
          </w:tcPr>
          <w:p w14:paraId="2F752F09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53270FE0" w14:textId="77777777" w:rsidTr="009E2E61">
        <w:tc>
          <w:tcPr>
            <w:tcW w:w="2376" w:type="dxa"/>
          </w:tcPr>
          <w:p w14:paraId="6080C8DD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Presidente Anterior</w:t>
            </w:r>
          </w:p>
        </w:tc>
        <w:tc>
          <w:tcPr>
            <w:tcW w:w="3261" w:type="dxa"/>
          </w:tcPr>
          <w:p w14:paraId="47A6A452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Edmundo Acevedo</w:t>
            </w:r>
          </w:p>
        </w:tc>
        <w:tc>
          <w:tcPr>
            <w:tcW w:w="1417" w:type="dxa"/>
          </w:tcPr>
          <w:p w14:paraId="5EFAB60E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2A5CB406" w14:textId="77777777" w:rsidTr="009E2E61">
        <w:tc>
          <w:tcPr>
            <w:tcW w:w="2376" w:type="dxa"/>
          </w:tcPr>
          <w:p w14:paraId="1C98E795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Secretario</w:t>
            </w:r>
          </w:p>
        </w:tc>
        <w:tc>
          <w:tcPr>
            <w:tcW w:w="3261" w:type="dxa"/>
          </w:tcPr>
          <w:p w14:paraId="30F9057D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Alberto G. Cubillos</w:t>
            </w:r>
          </w:p>
        </w:tc>
        <w:tc>
          <w:tcPr>
            <w:tcW w:w="1417" w:type="dxa"/>
          </w:tcPr>
          <w:p w14:paraId="5C545564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7034D074" w14:textId="77777777" w:rsidTr="009E2E61">
        <w:tc>
          <w:tcPr>
            <w:tcW w:w="2376" w:type="dxa"/>
          </w:tcPr>
          <w:p w14:paraId="417303BA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Prosecretaria</w:t>
            </w:r>
          </w:p>
        </w:tc>
        <w:tc>
          <w:tcPr>
            <w:tcW w:w="3261" w:type="dxa"/>
          </w:tcPr>
          <w:p w14:paraId="7462BD3A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Marina Gambardella</w:t>
            </w:r>
          </w:p>
        </w:tc>
        <w:tc>
          <w:tcPr>
            <w:tcW w:w="1417" w:type="dxa"/>
          </w:tcPr>
          <w:p w14:paraId="0B023EED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1A6A0D7B" w14:textId="77777777" w:rsidTr="009E2E61">
        <w:tc>
          <w:tcPr>
            <w:tcW w:w="2376" w:type="dxa"/>
          </w:tcPr>
          <w:p w14:paraId="352DE17C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Tesorero</w:t>
            </w:r>
          </w:p>
        </w:tc>
        <w:tc>
          <w:tcPr>
            <w:tcW w:w="3261" w:type="dxa"/>
          </w:tcPr>
          <w:p w14:paraId="3C3028E4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Andrés Schwember</w:t>
            </w:r>
          </w:p>
        </w:tc>
        <w:tc>
          <w:tcPr>
            <w:tcW w:w="1417" w:type="dxa"/>
          </w:tcPr>
          <w:p w14:paraId="1E9D7A50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25E39B1C" w14:textId="77777777" w:rsidTr="009E2E61">
        <w:tc>
          <w:tcPr>
            <w:tcW w:w="2376" w:type="dxa"/>
          </w:tcPr>
          <w:p w14:paraId="7193E6EC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Protesorero</w:t>
            </w:r>
          </w:p>
        </w:tc>
        <w:tc>
          <w:tcPr>
            <w:tcW w:w="3261" w:type="dxa"/>
          </w:tcPr>
          <w:p w14:paraId="520ED143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Orlando Morales</w:t>
            </w:r>
          </w:p>
        </w:tc>
        <w:tc>
          <w:tcPr>
            <w:tcW w:w="1417" w:type="dxa"/>
          </w:tcPr>
          <w:p w14:paraId="1D7ED5FA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42361E9A" w14:textId="77777777" w:rsidTr="009E2E61">
        <w:tc>
          <w:tcPr>
            <w:tcW w:w="2376" w:type="dxa"/>
          </w:tcPr>
          <w:p w14:paraId="27C238FF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Vocal Primero</w:t>
            </w:r>
          </w:p>
        </w:tc>
        <w:tc>
          <w:tcPr>
            <w:tcW w:w="3261" w:type="dxa"/>
          </w:tcPr>
          <w:p w14:paraId="61114E79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Claudio Wernli</w:t>
            </w:r>
          </w:p>
        </w:tc>
        <w:tc>
          <w:tcPr>
            <w:tcW w:w="1417" w:type="dxa"/>
          </w:tcPr>
          <w:p w14:paraId="6FFC6EDE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7C4386F7" w14:textId="77777777" w:rsidTr="009E2E61">
        <w:tc>
          <w:tcPr>
            <w:tcW w:w="2376" w:type="dxa"/>
          </w:tcPr>
          <w:p w14:paraId="3140DFC6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Vocal Segundo</w:t>
            </w:r>
          </w:p>
        </w:tc>
        <w:tc>
          <w:tcPr>
            <w:tcW w:w="3261" w:type="dxa"/>
          </w:tcPr>
          <w:p w14:paraId="20D58300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Gloria Montenegro</w:t>
            </w:r>
          </w:p>
        </w:tc>
        <w:tc>
          <w:tcPr>
            <w:tcW w:w="1417" w:type="dxa"/>
          </w:tcPr>
          <w:p w14:paraId="3A0F6932" w14:textId="748AC4C0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532F117B" w14:textId="77777777" w:rsidTr="009E2E61">
        <w:tc>
          <w:tcPr>
            <w:tcW w:w="2376" w:type="dxa"/>
          </w:tcPr>
          <w:p w14:paraId="459DAFD6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D6F7331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Bernardo Latorre</w:t>
            </w:r>
          </w:p>
        </w:tc>
        <w:tc>
          <w:tcPr>
            <w:tcW w:w="1417" w:type="dxa"/>
          </w:tcPr>
          <w:p w14:paraId="47A2FF75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</w:tbl>
    <w:p w14:paraId="59E8B941" w14:textId="77777777" w:rsidR="002138E5" w:rsidRPr="004822E3" w:rsidRDefault="002138E5" w:rsidP="002138E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</w:tblGrid>
      <w:tr w:rsidR="002138E5" w:rsidRPr="004822E3" w14:paraId="3256DE51" w14:textId="77777777" w:rsidTr="009E2E61">
        <w:trPr>
          <w:trHeight w:val="151"/>
        </w:trPr>
        <w:tc>
          <w:tcPr>
            <w:tcW w:w="2376" w:type="dxa"/>
          </w:tcPr>
          <w:p w14:paraId="5017D72B" w14:textId="4B08231D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Invitados</w:t>
            </w:r>
          </w:p>
        </w:tc>
        <w:tc>
          <w:tcPr>
            <w:tcW w:w="1418" w:type="dxa"/>
          </w:tcPr>
          <w:p w14:paraId="3DA65D52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Asistencia</w:t>
            </w:r>
          </w:p>
        </w:tc>
      </w:tr>
      <w:tr w:rsidR="002138E5" w:rsidRPr="004822E3" w14:paraId="5980CC04" w14:textId="77777777" w:rsidTr="009E2E61">
        <w:tc>
          <w:tcPr>
            <w:tcW w:w="2376" w:type="dxa"/>
          </w:tcPr>
          <w:p w14:paraId="499BA6DC" w14:textId="32CBEA56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Eduardo Salgado</w:t>
            </w:r>
          </w:p>
        </w:tc>
        <w:tc>
          <w:tcPr>
            <w:tcW w:w="1418" w:type="dxa"/>
          </w:tcPr>
          <w:p w14:paraId="735D332A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</w:tbl>
    <w:p w14:paraId="5A90D40E" w14:textId="4F678F4C" w:rsidR="002138E5" w:rsidRPr="004822E3" w:rsidRDefault="002138E5" w:rsidP="00213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</w:tblGrid>
      <w:tr w:rsidR="002138E5" w:rsidRPr="004822E3" w14:paraId="0F05F41D" w14:textId="77777777" w:rsidTr="009E2E61">
        <w:trPr>
          <w:trHeight w:val="151"/>
        </w:trPr>
        <w:tc>
          <w:tcPr>
            <w:tcW w:w="2376" w:type="dxa"/>
          </w:tcPr>
          <w:p w14:paraId="64643648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Colaboradores</w:t>
            </w:r>
          </w:p>
        </w:tc>
        <w:tc>
          <w:tcPr>
            <w:tcW w:w="1418" w:type="dxa"/>
          </w:tcPr>
          <w:p w14:paraId="73834BF5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Asistencia</w:t>
            </w:r>
          </w:p>
        </w:tc>
      </w:tr>
      <w:tr w:rsidR="002138E5" w:rsidRPr="004822E3" w14:paraId="45411700" w14:textId="77777777" w:rsidTr="009E2E61">
        <w:tc>
          <w:tcPr>
            <w:tcW w:w="2376" w:type="dxa"/>
          </w:tcPr>
          <w:p w14:paraId="7272A49E" w14:textId="5CCC28F1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Francisco Brzović</w:t>
            </w:r>
          </w:p>
        </w:tc>
        <w:tc>
          <w:tcPr>
            <w:tcW w:w="1418" w:type="dxa"/>
          </w:tcPr>
          <w:p w14:paraId="3322486C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79B6027B" w14:textId="77777777" w:rsidTr="009E2E61">
        <w:tc>
          <w:tcPr>
            <w:tcW w:w="2376" w:type="dxa"/>
          </w:tcPr>
          <w:p w14:paraId="6D1C2494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Nicolo Gligo</w:t>
            </w:r>
          </w:p>
        </w:tc>
        <w:tc>
          <w:tcPr>
            <w:tcW w:w="1418" w:type="dxa"/>
          </w:tcPr>
          <w:p w14:paraId="6BB429D7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2B4FA751" w14:textId="77777777" w:rsidTr="009E2E61">
        <w:tc>
          <w:tcPr>
            <w:tcW w:w="2376" w:type="dxa"/>
          </w:tcPr>
          <w:p w14:paraId="568A1FBE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Alejandro Violic</w:t>
            </w:r>
          </w:p>
        </w:tc>
        <w:tc>
          <w:tcPr>
            <w:tcW w:w="1418" w:type="dxa"/>
          </w:tcPr>
          <w:p w14:paraId="0BF0ADFE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</w:tbl>
    <w:p w14:paraId="626D63E0" w14:textId="77777777" w:rsidR="002138E5" w:rsidRPr="004822E3" w:rsidRDefault="002138E5" w:rsidP="00213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417"/>
      </w:tblGrid>
      <w:tr w:rsidR="002138E5" w:rsidRPr="004822E3" w14:paraId="1E004557" w14:textId="77777777" w:rsidTr="002138E5">
        <w:tc>
          <w:tcPr>
            <w:tcW w:w="3936" w:type="dxa"/>
          </w:tcPr>
          <w:p w14:paraId="01240251" w14:textId="77777777" w:rsidR="002138E5" w:rsidRPr="004822E3" w:rsidRDefault="002138E5" w:rsidP="002138E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Comisión Rendición de Cuentas</w:t>
            </w:r>
          </w:p>
        </w:tc>
        <w:tc>
          <w:tcPr>
            <w:tcW w:w="1417" w:type="dxa"/>
          </w:tcPr>
          <w:p w14:paraId="5D79A01C" w14:textId="77777777" w:rsidR="002138E5" w:rsidRPr="004822E3" w:rsidRDefault="002138E5" w:rsidP="002138E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Asistencia</w:t>
            </w:r>
          </w:p>
        </w:tc>
      </w:tr>
      <w:tr w:rsidR="002138E5" w:rsidRPr="004822E3" w14:paraId="3BE09D77" w14:textId="77777777" w:rsidTr="002138E5">
        <w:tc>
          <w:tcPr>
            <w:tcW w:w="3936" w:type="dxa"/>
          </w:tcPr>
          <w:p w14:paraId="0B70E084" w14:textId="77777777" w:rsidR="002138E5" w:rsidRPr="004822E3" w:rsidRDefault="002138E5" w:rsidP="002138E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Carlos Muñoz</w:t>
            </w:r>
          </w:p>
        </w:tc>
        <w:tc>
          <w:tcPr>
            <w:tcW w:w="1417" w:type="dxa"/>
          </w:tcPr>
          <w:p w14:paraId="0461ED7E" w14:textId="77777777" w:rsidR="002138E5" w:rsidRPr="004822E3" w:rsidRDefault="002138E5" w:rsidP="002138E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Nc</w:t>
            </w:r>
          </w:p>
        </w:tc>
      </w:tr>
      <w:tr w:rsidR="002138E5" w:rsidRPr="004822E3" w14:paraId="45AC756E" w14:textId="77777777" w:rsidTr="002138E5">
        <w:tc>
          <w:tcPr>
            <w:tcW w:w="3936" w:type="dxa"/>
          </w:tcPr>
          <w:p w14:paraId="3305BBE4" w14:textId="77777777" w:rsidR="002138E5" w:rsidRPr="004822E3" w:rsidRDefault="002138E5" w:rsidP="002138E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Eduardo Venezian</w:t>
            </w:r>
          </w:p>
        </w:tc>
        <w:tc>
          <w:tcPr>
            <w:tcW w:w="1417" w:type="dxa"/>
          </w:tcPr>
          <w:p w14:paraId="7E05F59D" w14:textId="77777777" w:rsidR="002138E5" w:rsidRPr="004822E3" w:rsidRDefault="002138E5" w:rsidP="002138E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Nc</w:t>
            </w:r>
          </w:p>
        </w:tc>
      </w:tr>
    </w:tbl>
    <w:p w14:paraId="0421DE4C" w14:textId="1466B2A6" w:rsidR="002138E5" w:rsidRPr="004822E3" w:rsidRDefault="002138E5" w:rsidP="00213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418"/>
      </w:tblGrid>
      <w:tr w:rsidR="002138E5" w:rsidRPr="004822E3" w14:paraId="4B6CE9E1" w14:textId="77777777" w:rsidTr="009E2E61">
        <w:tc>
          <w:tcPr>
            <w:tcW w:w="2376" w:type="dxa"/>
          </w:tcPr>
          <w:p w14:paraId="2259BB37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Comisión de Ética</w:t>
            </w:r>
          </w:p>
        </w:tc>
        <w:tc>
          <w:tcPr>
            <w:tcW w:w="1418" w:type="dxa"/>
          </w:tcPr>
          <w:p w14:paraId="676FE9E5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Asistencia</w:t>
            </w:r>
          </w:p>
        </w:tc>
      </w:tr>
      <w:tr w:rsidR="002138E5" w:rsidRPr="004822E3" w14:paraId="1A43A1B7" w14:textId="77777777" w:rsidTr="009E2E61">
        <w:tc>
          <w:tcPr>
            <w:tcW w:w="2376" w:type="dxa"/>
          </w:tcPr>
          <w:p w14:paraId="2C5547F6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Fernando Bas</w:t>
            </w:r>
          </w:p>
        </w:tc>
        <w:tc>
          <w:tcPr>
            <w:tcW w:w="1418" w:type="dxa"/>
          </w:tcPr>
          <w:p w14:paraId="5EB67F6F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Nc</w:t>
            </w:r>
          </w:p>
        </w:tc>
      </w:tr>
      <w:tr w:rsidR="002138E5" w:rsidRPr="004822E3" w14:paraId="4598CE51" w14:textId="77777777" w:rsidTr="009E2E61">
        <w:tc>
          <w:tcPr>
            <w:tcW w:w="2376" w:type="dxa"/>
          </w:tcPr>
          <w:p w14:paraId="2F9F9B89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Claudio Cafati</w:t>
            </w:r>
          </w:p>
        </w:tc>
        <w:tc>
          <w:tcPr>
            <w:tcW w:w="1418" w:type="dxa"/>
          </w:tcPr>
          <w:p w14:paraId="191E9723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Nc</w:t>
            </w:r>
          </w:p>
        </w:tc>
      </w:tr>
    </w:tbl>
    <w:p w14:paraId="122FC089" w14:textId="77777777" w:rsidR="002138E5" w:rsidRPr="004822E3" w:rsidRDefault="002138E5" w:rsidP="00213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A: asiste.</w:t>
      </w:r>
      <w:r w:rsidRPr="004822E3">
        <w:rPr>
          <w:rFonts w:ascii="Arial" w:hAnsi="Arial" w:cs="Arial"/>
          <w:sz w:val="24"/>
          <w:szCs w:val="24"/>
        </w:rPr>
        <w:tab/>
        <w:t>E: excusa.</w:t>
      </w:r>
      <w:r w:rsidRPr="004822E3">
        <w:rPr>
          <w:rFonts w:ascii="Arial" w:hAnsi="Arial" w:cs="Arial"/>
          <w:sz w:val="24"/>
          <w:szCs w:val="24"/>
        </w:rPr>
        <w:tab/>
        <w:t>N: no asiste.          Nc: No citado</w:t>
      </w:r>
    </w:p>
    <w:p w14:paraId="4CFA09B5" w14:textId="77777777" w:rsidR="002138E5" w:rsidRPr="004822E3" w:rsidRDefault="002138E5" w:rsidP="00213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53389A" w14:textId="77777777" w:rsidR="002138E5" w:rsidRPr="004822E3" w:rsidRDefault="002138E5" w:rsidP="002138E5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822E3">
        <w:rPr>
          <w:rFonts w:ascii="Arial" w:hAnsi="Arial" w:cs="Arial"/>
          <w:color w:val="auto"/>
          <w:sz w:val="24"/>
          <w:szCs w:val="24"/>
        </w:rPr>
        <w:t>TABLA</w:t>
      </w:r>
      <w:bookmarkEnd w:id="1"/>
    </w:p>
    <w:p w14:paraId="53C34B92" w14:textId="77777777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3703D9" w14:textId="77777777" w:rsidR="00B61AC9" w:rsidRPr="004822E3" w:rsidRDefault="00B61AC9" w:rsidP="00B61A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Palabras del Presidente.</w:t>
      </w:r>
    </w:p>
    <w:p w14:paraId="079B4D37" w14:textId="77777777" w:rsidR="00B61AC9" w:rsidRPr="004822E3" w:rsidRDefault="00B61AC9" w:rsidP="00B61A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Aprobación del Acta de la Primera Mesa Redonda Agua (se adjunta).</w:t>
      </w:r>
    </w:p>
    <w:p w14:paraId="6BEDDEFD" w14:textId="77777777" w:rsidR="00B61AC9" w:rsidRPr="004822E3" w:rsidRDefault="00B61AC9" w:rsidP="00B61A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Intervención del Académico Eduardo Salgado: “Situación y aspectos legales sobre institucionalidad y derechos de agua en Chile” (10 minutos).</w:t>
      </w:r>
    </w:p>
    <w:p w14:paraId="1F908FF7" w14:textId="77777777" w:rsidR="00B61AC9" w:rsidRPr="004822E3" w:rsidRDefault="00B61AC9" w:rsidP="00B61A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Intervención de experto sobre Derechos de Agua contacto del Académico Francisco Brzovic (10 minutos).</w:t>
      </w:r>
    </w:p>
    <w:p w14:paraId="12D428BC" w14:textId="77777777" w:rsidR="00B61AC9" w:rsidRPr="004822E3" w:rsidRDefault="00B61AC9" w:rsidP="00B61A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Definición del (de los) Tema(s) de la Segunda Mesa Redonda:</w:t>
      </w:r>
    </w:p>
    <w:p w14:paraId="702B7DA6" w14:textId="77777777" w:rsidR="00B61AC9" w:rsidRPr="004822E3" w:rsidRDefault="00B61AC9" w:rsidP="00B61AC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Derechos de agua y la Pequeña Agricultura.</w:t>
      </w:r>
    </w:p>
    <w:p w14:paraId="4F8042D6" w14:textId="51BF902D" w:rsidR="00B61AC9" w:rsidRPr="004822E3" w:rsidRDefault="00B61AC9" w:rsidP="00B61AC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 xml:space="preserve">Asociatividad y comercialización en la Pequeña Agricultura. </w:t>
      </w:r>
    </w:p>
    <w:p w14:paraId="108FAF60" w14:textId="511892C2" w:rsidR="00B31187" w:rsidRPr="004822E3" w:rsidRDefault="00B31187" w:rsidP="00B3118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Definición de la fecha de la Segunda Mesa Redonda Agua:</w:t>
      </w:r>
    </w:p>
    <w:p w14:paraId="0690FD90" w14:textId="77777777" w:rsidR="00B61AC9" w:rsidRPr="004822E3" w:rsidRDefault="00B61AC9" w:rsidP="00B61A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lastRenderedPageBreak/>
        <w:t>Informe de la Comisión de Incorporación de nuevos candidatos (informa Claudio Wernli).</w:t>
      </w:r>
    </w:p>
    <w:p w14:paraId="035C2D6C" w14:textId="77777777" w:rsidR="00B61AC9" w:rsidRPr="004822E3" w:rsidRDefault="00B61AC9" w:rsidP="00B61A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Informe sobre el estado de los recursos financieros de a Academia (informa Andrés Schwember).</w:t>
      </w:r>
    </w:p>
    <w:p w14:paraId="02472CE1" w14:textId="77777777" w:rsidR="00B61AC9" w:rsidRPr="004822E3" w:rsidRDefault="00B61AC9" w:rsidP="00B61A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Varios.</w:t>
      </w:r>
    </w:p>
    <w:p w14:paraId="3129A17E" w14:textId="1F4B9319" w:rsidR="001E6EAE" w:rsidRPr="004822E3" w:rsidRDefault="001E6EAE" w:rsidP="001E6EA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3156EEFD" w14:textId="1C80AE09" w:rsidR="00B61AC9" w:rsidRPr="004822E3" w:rsidRDefault="00B61AC9" w:rsidP="00557108">
      <w:pPr>
        <w:tabs>
          <w:tab w:val="right" w:pos="883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4822E3">
        <w:rPr>
          <w:rFonts w:ascii="Arial" w:hAnsi="Arial" w:cs="Arial"/>
          <w:b/>
          <w:sz w:val="24"/>
          <w:szCs w:val="24"/>
          <w:lang w:val="es-CL"/>
        </w:rPr>
        <w:t>DESARROLLO</w:t>
      </w:r>
      <w:r w:rsidR="00557108" w:rsidRPr="004822E3">
        <w:rPr>
          <w:rFonts w:ascii="Arial" w:hAnsi="Arial" w:cs="Arial"/>
          <w:b/>
          <w:sz w:val="24"/>
          <w:szCs w:val="24"/>
          <w:lang w:val="es-CL"/>
        </w:rPr>
        <w:tab/>
      </w:r>
    </w:p>
    <w:p w14:paraId="00FF3DE3" w14:textId="2D85AB11" w:rsidR="00B61AC9" w:rsidRPr="004822E3" w:rsidRDefault="00B61AC9" w:rsidP="001E6EA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5960D28E" w14:textId="77777777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22E3">
        <w:rPr>
          <w:rFonts w:ascii="Arial" w:hAnsi="Arial" w:cs="Arial"/>
          <w:b/>
          <w:bCs/>
          <w:sz w:val="24"/>
          <w:szCs w:val="24"/>
        </w:rPr>
        <w:t>Palabras del Presidente.</w:t>
      </w:r>
    </w:p>
    <w:p w14:paraId="4F576502" w14:textId="029751E3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D2C10" w14:textId="561C21EA" w:rsidR="00557108" w:rsidRPr="004822E3" w:rsidRDefault="00557108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 xml:space="preserve">El Presidente Juan Izquierdo da la bienvenida a los Directores y les recuerda que hoy se tratará de definir </w:t>
      </w:r>
      <w:r w:rsidR="00AF1A15" w:rsidRPr="004822E3">
        <w:rPr>
          <w:rFonts w:ascii="Arial" w:hAnsi="Arial" w:cs="Arial"/>
          <w:sz w:val="24"/>
          <w:szCs w:val="24"/>
        </w:rPr>
        <w:t xml:space="preserve">el tema de la próxima Mesa Redonda cuyo tema podría ser el agua, la cual presenta una alta complejidad debido a la </w:t>
      </w:r>
      <w:r w:rsidR="00AE2A6A" w:rsidRPr="004822E3">
        <w:rPr>
          <w:rFonts w:ascii="Arial" w:hAnsi="Arial" w:cs="Arial"/>
          <w:sz w:val="24"/>
          <w:szCs w:val="24"/>
        </w:rPr>
        <w:t>multiplicidad</w:t>
      </w:r>
      <w:r w:rsidR="00AF1A15" w:rsidRPr="004822E3">
        <w:rPr>
          <w:rFonts w:ascii="Arial" w:hAnsi="Arial" w:cs="Arial"/>
          <w:sz w:val="24"/>
          <w:szCs w:val="24"/>
        </w:rPr>
        <w:t xml:space="preserve"> de actores que intervienen en la institucionalidad del agua.</w:t>
      </w:r>
    </w:p>
    <w:p w14:paraId="107CDDB6" w14:textId="77777777" w:rsidR="00557108" w:rsidRPr="004822E3" w:rsidRDefault="00557108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7A8426" w14:textId="67D0C661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22E3">
        <w:rPr>
          <w:rFonts w:ascii="Arial" w:hAnsi="Arial" w:cs="Arial"/>
          <w:b/>
          <w:bCs/>
          <w:sz w:val="24"/>
          <w:szCs w:val="24"/>
        </w:rPr>
        <w:t>Aprobación del Acta de la Primera Mesa Redonda Agua (se adjunta).</w:t>
      </w:r>
    </w:p>
    <w:p w14:paraId="0A68AD98" w14:textId="50712433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86A28E" w14:textId="3B46B27E" w:rsidR="00AF1A15" w:rsidRPr="004822E3" w:rsidRDefault="00AF1A15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Se aprueba el Acta de la Primera Mesa Redonda.</w:t>
      </w:r>
    </w:p>
    <w:p w14:paraId="08401E3C" w14:textId="77777777" w:rsidR="00AF1A15" w:rsidRPr="004822E3" w:rsidRDefault="00AF1A15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3052BA" w14:textId="608E4D3B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b/>
          <w:bCs/>
          <w:sz w:val="24"/>
          <w:szCs w:val="24"/>
        </w:rPr>
        <w:t>Intervención del Académico Eduardo Salgado: “Situación y aspectos legales sobre institucionalidad y derechos de agua en Chil</w:t>
      </w:r>
      <w:r w:rsidR="00AF1A15" w:rsidRPr="004822E3">
        <w:rPr>
          <w:rFonts w:ascii="Arial" w:hAnsi="Arial" w:cs="Arial"/>
          <w:b/>
          <w:bCs/>
          <w:sz w:val="24"/>
          <w:szCs w:val="24"/>
        </w:rPr>
        <w:t>e”.</w:t>
      </w:r>
    </w:p>
    <w:p w14:paraId="123D7497" w14:textId="4E35B42A" w:rsidR="00AF1A15" w:rsidRPr="004822E3" w:rsidRDefault="00AF1A15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922978" w14:textId="36A31A1D" w:rsidR="00AF1A15" w:rsidRPr="004822E3" w:rsidRDefault="00AF1A15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 xml:space="preserve">El </w:t>
      </w:r>
      <w:r w:rsidR="00AE2A6A" w:rsidRPr="004822E3">
        <w:rPr>
          <w:rFonts w:ascii="Arial" w:hAnsi="Arial" w:cs="Arial"/>
          <w:sz w:val="24"/>
          <w:szCs w:val="24"/>
        </w:rPr>
        <w:t>Académico</w:t>
      </w:r>
      <w:r w:rsidRPr="004822E3">
        <w:rPr>
          <w:rFonts w:ascii="Arial" w:hAnsi="Arial" w:cs="Arial"/>
          <w:sz w:val="24"/>
          <w:szCs w:val="24"/>
        </w:rPr>
        <w:t xml:space="preserve"> Salgado manifiesta que el tema del agua en Chile es de una gran complejidad y propone formar una comisión en la Academia para contribuir al ordenamiento </w:t>
      </w:r>
      <w:r w:rsidR="00AE2A6A" w:rsidRPr="004822E3">
        <w:rPr>
          <w:rFonts w:ascii="Arial" w:hAnsi="Arial" w:cs="Arial"/>
          <w:sz w:val="24"/>
          <w:szCs w:val="24"/>
        </w:rPr>
        <w:t>del</w:t>
      </w:r>
      <w:r w:rsidRPr="004822E3">
        <w:rPr>
          <w:rFonts w:ascii="Arial" w:hAnsi="Arial" w:cs="Arial"/>
          <w:sz w:val="24"/>
          <w:szCs w:val="24"/>
        </w:rPr>
        <w:t xml:space="preserve"> agua en el país, abordando temas prediales, intraprediales, APR, nueva </w:t>
      </w:r>
      <w:r w:rsidR="00AE2A6A" w:rsidRPr="004822E3">
        <w:rPr>
          <w:rFonts w:ascii="Arial" w:hAnsi="Arial" w:cs="Arial"/>
          <w:sz w:val="24"/>
          <w:szCs w:val="24"/>
        </w:rPr>
        <w:t>normativa</w:t>
      </w:r>
      <w:r w:rsidRPr="004822E3">
        <w:rPr>
          <w:rFonts w:ascii="Arial" w:hAnsi="Arial" w:cs="Arial"/>
          <w:sz w:val="24"/>
          <w:szCs w:val="24"/>
        </w:rPr>
        <w:t xml:space="preserve"> de descontaminación, carr</w:t>
      </w:r>
      <w:r w:rsidR="00BE0404" w:rsidRPr="004822E3">
        <w:rPr>
          <w:rFonts w:ascii="Arial" w:hAnsi="Arial" w:cs="Arial"/>
          <w:sz w:val="24"/>
          <w:szCs w:val="24"/>
        </w:rPr>
        <w:t>e</w:t>
      </w:r>
      <w:r w:rsidRPr="004822E3">
        <w:rPr>
          <w:rFonts w:ascii="Arial" w:hAnsi="Arial" w:cs="Arial"/>
          <w:sz w:val="24"/>
          <w:szCs w:val="24"/>
        </w:rPr>
        <w:t xml:space="preserve">teras hídricas, etc., recordando que los pequeños </w:t>
      </w:r>
      <w:r w:rsidR="00AE2A6A" w:rsidRPr="004822E3">
        <w:rPr>
          <w:rFonts w:ascii="Arial" w:hAnsi="Arial" w:cs="Arial"/>
          <w:sz w:val="24"/>
          <w:szCs w:val="24"/>
        </w:rPr>
        <w:t>agricultores</w:t>
      </w:r>
      <w:r w:rsidRPr="004822E3">
        <w:rPr>
          <w:rFonts w:ascii="Arial" w:hAnsi="Arial" w:cs="Arial"/>
          <w:sz w:val="24"/>
          <w:szCs w:val="24"/>
        </w:rPr>
        <w:t xml:space="preserve"> </w:t>
      </w:r>
      <w:r w:rsidR="00BE0404" w:rsidRPr="004822E3">
        <w:rPr>
          <w:rFonts w:ascii="Arial" w:hAnsi="Arial" w:cs="Arial"/>
          <w:sz w:val="24"/>
          <w:szCs w:val="24"/>
        </w:rPr>
        <w:t xml:space="preserve">no han </w:t>
      </w:r>
      <w:r w:rsidR="00AE2A6A" w:rsidRPr="004822E3">
        <w:rPr>
          <w:rFonts w:ascii="Arial" w:hAnsi="Arial" w:cs="Arial"/>
          <w:sz w:val="24"/>
          <w:szCs w:val="24"/>
        </w:rPr>
        <w:t>logrado</w:t>
      </w:r>
      <w:r w:rsidR="00BE0404" w:rsidRPr="004822E3">
        <w:rPr>
          <w:rFonts w:ascii="Arial" w:hAnsi="Arial" w:cs="Arial"/>
          <w:sz w:val="24"/>
          <w:szCs w:val="24"/>
        </w:rPr>
        <w:t xml:space="preserve"> regularizar sus </w:t>
      </w:r>
      <w:r w:rsidR="00AE2A6A" w:rsidRPr="004822E3">
        <w:rPr>
          <w:rFonts w:ascii="Arial" w:hAnsi="Arial" w:cs="Arial"/>
          <w:sz w:val="24"/>
          <w:szCs w:val="24"/>
        </w:rPr>
        <w:t>derechos y</w:t>
      </w:r>
      <w:r w:rsidR="00BE0404" w:rsidRPr="004822E3">
        <w:rPr>
          <w:rFonts w:ascii="Arial" w:hAnsi="Arial" w:cs="Arial"/>
          <w:sz w:val="24"/>
          <w:szCs w:val="24"/>
        </w:rPr>
        <w:t xml:space="preserve"> los que lo han logrado, posteriormente no funcionan bien como juntas de </w:t>
      </w:r>
      <w:r w:rsidR="00AE2A6A" w:rsidRPr="004822E3">
        <w:rPr>
          <w:rFonts w:ascii="Arial" w:hAnsi="Arial" w:cs="Arial"/>
          <w:sz w:val="24"/>
          <w:szCs w:val="24"/>
        </w:rPr>
        <w:t>analistas</w:t>
      </w:r>
      <w:r w:rsidR="00BE0404" w:rsidRPr="004822E3">
        <w:rPr>
          <w:rFonts w:ascii="Arial" w:hAnsi="Arial" w:cs="Arial"/>
          <w:sz w:val="24"/>
          <w:szCs w:val="24"/>
        </w:rPr>
        <w:t xml:space="preserve"> y teniendo en cuenta la reforma del Código de Agua que se encuentra en trámite en el Congreso.</w:t>
      </w:r>
    </w:p>
    <w:p w14:paraId="73A6F6E6" w14:textId="6644CD72" w:rsidR="00AF1A15" w:rsidRPr="004822E3" w:rsidRDefault="00AF1A15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8A73B7" w14:textId="4BAE79C4" w:rsidR="00AE2A6A" w:rsidRPr="004822E3" w:rsidRDefault="00AE2A6A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 xml:space="preserve">El Presidente manifiesta que </w:t>
      </w:r>
      <w:r w:rsidRPr="004822E3">
        <w:rPr>
          <w:rFonts w:ascii="Arial" w:hAnsi="Arial" w:cs="Arial"/>
          <w:sz w:val="24"/>
          <w:szCs w:val="24"/>
          <w:lang w:val="es-CL"/>
        </w:rPr>
        <w:t>este documento podría confeccionarse después de la próxima mesa redonda.</w:t>
      </w:r>
    </w:p>
    <w:p w14:paraId="1F0CAE42" w14:textId="77777777" w:rsidR="00AE2A6A" w:rsidRPr="004822E3" w:rsidRDefault="00AE2A6A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59DE61" w14:textId="7F8238C1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22E3">
        <w:rPr>
          <w:rFonts w:ascii="Arial" w:hAnsi="Arial" w:cs="Arial"/>
          <w:b/>
          <w:bCs/>
          <w:sz w:val="24"/>
          <w:szCs w:val="24"/>
        </w:rPr>
        <w:t xml:space="preserve">Intervención de experto sobre Derechos de Agua contacto del Académico Francisco Brzovic </w:t>
      </w:r>
    </w:p>
    <w:p w14:paraId="14B64602" w14:textId="41C83B2D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740EA3" w14:textId="0349E4DE" w:rsidR="00AE2A6A" w:rsidRPr="004822E3" w:rsidRDefault="00AE2A6A" w:rsidP="00AE2A6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4822E3">
        <w:rPr>
          <w:rFonts w:ascii="Arial" w:hAnsi="Arial" w:cs="Arial"/>
          <w:sz w:val="24"/>
          <w:szCs w:val="24"/>
          <w:lang w:val="es-CL"/>
        </w:rPr>
        <w:t xml:space="preserve">El Académico </w:t>
      </w:r>
      <w:r w:rsidR="00B31187" w:rsidRPr="004822E3">
        <w:rPr>
          <w:rFonts w:ascii="Arial" w:hAnsi="Arial" w:cs="Arial"/>
          <w:sz w:val="24"/>
          <w:szCs w:val="24"/>
          <w:lang w:val="es-CL"/>
        </w:rPr>
        <w:t>Brzovic expresa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que el marco legal sobre derechos de agua da para una mesa redonda</w:t>
      </w:r>
      <w:r w:rsidR="00B31187" w:rsidRPr="004822E3">
        <w:rPr>
          <w:rFonts w:ascii="Arial" w:hAnsi="Arial" w:cs="Arial"/>
          <w:sz w:val="24"/>
          <w:szCs w:val="24"/>
          <w:lang w:val="es-CL"/>
        </w:rPr>
        <w:t>. Manifiesta que a é</w:t>
      </w:r>
      <w:r w:rsidRPr="004822E3">
        <w:rPr>
          <w:rFonts w:ascii="Arial" w:hAnsi="Arial" w:cs="Arial"/>
          <w:sz w:val="24"/>
          <w:szCs w:val="24"/>
          <w:lang w:val="es-CL"/>
        </w:rPr>
        <w:t>l</w:t>
      </w:r>
      <w:r w:rsidR="00B31187" w:rsidRPr="004822E3">
        <w:rPr>
          <w:rFonts w:ascii="Arial" w:hAnsi="Arial" w:cs="Arial"/>
          <w:sz w:val="24"/>
          <w:szCs w:val="24"/>
          <w:lang w:val="es-CL"/>
        </w:rPr>
        <w:t xml:space="preserve"> l</w:t>
      </w:r>
      <w:r w:rsidRPr="004822E3">
        <w:rPr>
          <w:rFonts w:ascii="Arial" w:hAnsi="Arial" w:cs="Arial"/>
          <w:sz w:val="24"/>
          <w:szCs w:val="24"/>
          <w:lang w:val="es-CL"/>
        </w:rPr>
        <w:t>e recomendaron a Cesar</w:t>
      </w:r>
      <w:r w:rsidR="00B31187" w:rsidRPr="004822E3">
        <w:rPr>
          <w:rFonts w:ascii="Arial" w:hAnsi="Arial" w:cs="Arial"/>
          <w:sz w:val="24"/>
          <w:szCs w:val="24"/>
          <w:lang w:val="es-CL"/>
        </w:rPr>
        <w:t xml:space="preserve"> Estévez Valencia,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abogado</w:t>
      </w:r>
      <w:r w:rsidR="00B31187" w:rsidRPr="004822E3">
        <w:rPr>
          <w:rFonts w:ascii="Arial" w:hAnsi="Arial" w:cs="Arial"/>
          <w:sz w:val="24"/>
          <w:szCs w:val="24"/>
          <w:lang w:val="es-CL"/>
        </w:rPr>
        <w:t xml:space="preserve"> asesor del Programa Hidrológico Internacional de la UNESCO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. Informa que </w:t>
      </w:r>
      <w:r w:rsidR="00B31187" w:rsidRPr="004822E3">
        <w:rPr>
          <w:rFonts w:ascii="Arial" w:hAnsi="Arial" w:cs="Arial"/>
          <w:sz w:val="24"/>
          <w:szCs w:val="24"/>
          <w:lang w:val="es-CL"/>
        </w:rPr>
        <w:t>h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a </w:t>
      </w:r>
      <w:r w:rsidR="00B31187" w:rsidRPr="004822E3">
        <w:rPr>
          <w:rFonts w:ascii="Arial" w:hAnsi="Arial" w:cs="Arial"/>
          <w:sz w:val="24"/>
          <w:szCs w:val="24"/>
          <w:lang w:val="es-CL"/>
        </w:rPr>
        <w:t>c</w:t>
      </w:r>
      <w:r w:rsidRPr="004822E3">
        <w:rPr>
          <w:rFonts w:ascii="Arial" w:hAnsi="Arial" w:cs="Arial"/>
          <w:sz w:val="24"/>
          <w:szCs w:val="24"/>
          <w:lang w:val="es-CL"/>
        </w:rPr>
        <w:t>onversado con él y pregunt</w:t>
      </w:r>
      <w:r w:rsidR="00B31187" w:rsidRPr="004822E3">
        <w:rPr>
          <w:rFonts w:ascii="Arial" w:hAnsi="Arial" w:cs="Arial"/>
          <w:sz w:val="24"/>
          <w:szCs w:val="24"/>
          <w:lang w:val="es-CL"/>
        </w:rPr>
        <w:t>á</w:t>
      </w:r>
      <w:r w:rsidRPr="004822E3">
        <w:rPr>
          <w:rFonts w:ascii="Arial" w:hAnsi="Arial" w:cs="Arial"/>
          <w:sz w:val="24"/>
          <w:szCs w:val="24"/>
          <w:lang w:val="es-CL"/>
        </w:rPr>
        <w:t>ndo</w:t>
      </w:r>
      <w:r w:rsidR="00B31187" w:rsidRPr="004822E3">
        <w:rPr>
          <w:rFonts w:ascii="Arial" w:hAnsi="Arial" w:cs="Arial"/>
          <w:sz w:val="24"/>
          <w:szCs w:val="24"/>
          <w:lang w:val="es-CL"/>
        </w:rPr>
        <w:t>le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su disponibilidad de hacer una exposición y conversatorio posterior.</w:t>
      </w:r>
    </w:p>
    <w:p w14:paraId="1DEB8D55" w14:textId="77777777" w:rsidR="00B31187" w:rsidRPr="004822E3" w:rsidRDefault="00B31187" w:rsidP="00B311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99A648" w14:textId="60FF06E6" w:rsidR="00B31187" w:rsidRPr="004822E3" w:rsidRDefault="00B31187" w:rsidP="00B311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22E3">
        <w:rPr>
          <w:rFonts w:ascii="Arial" w:hAnsi="Arial" w:cs="Arial"/>
          <w:b/>
          <w:bCs/>
          <w:sz w:val="24"/>
          <w:szCs w:val="24"/>
        </w:rPr>
        <w:t>Definición del (de los) Tema(s) de la Segunda Mesa Redonda:</w:t>
      </w:r>
    </w:p>
    <w:p w14:paraId="32B88E75" w14:textId="2B91DC99" w:rsidR="00B31187" w:rsidRPr="004822E3" w:rsidRDefault="00B31187" w:rsidP="00B311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27E4BC" w14:textId="234E2DE4" w:rsidR="00736D11" w:rsidRPr="004822E3" w:rsidRDefault="00B31187" w:rsidP="00B3118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4822E3">
        <w:rPr>
          <w:rFonts w:ascii="Arial" w:hAnsi="Arial" w:cs="Arial"/>
          <w:sz w:val="24"/>
          <w:szCs w:val="24"/>
        </w:rPr>
        <w:t xml:space="preserve">El Presidente recuerda al Directorio que se habían propuesto dos posibles temas: </w:t>
      </w:r>
      <w:r w:rsidR="00736D11" w:rsidRPr="004822E3">
        <w:rPr>
          <w:rFonts w:ascii="Arial" w:hAnsi="Arial" w:cs="Arial"/>
          <w:sz w:val="24"/>
          <w:szCs w:val="24"/>
        </w:rPr>
        <w:t xml:space="preserve">Derechos de agua y la Pequeña Agricultura y Asociatividad y comercialización en la Pequeña Agricultura, y 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pregunta </w:t>
      </w:r>
      <w:r w:rsidR="00736D11" w:rsidRPr="004822E3">
        <w:rPr>
          <w:rFonts w:ascii="Arial" w:hAnsi="Arial" w:cs="Arial"/>
          <w:sz w:val="24"/>
          <w:szCs w:val="24"/>
          <w:lang w:val="es-CL"/>
        </w:rPr>
        <w:t>acerca de concentrarse en el tema de la gestión sostenible del agua.</w:t>
      </w:r>
    </w:p>
    <w:p w14:paraId="581AED7E" w14:textId="307739B8" w:rsidR="00736D11" w:rsidRPr="004822E3" w:rsidRDefault="00736D11" w:rsidP="00B3118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1E09D09C" w14:textId="7A7E55B6" w:rsidR="004822E3" w:rsidRPr="004822E3" w:rsidRDefault="004822E3" w:rsidP="004822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4822E3">
        <w:rPr>
          <w:rFonts w:ascii="Arial" w:hAnsi="Arial" w:cs="Arial"/>
          <w:sz w:val="24"/>
          <w:szCs w:val="24"/>
          <w:lang w:val="es-CL"/>
        </w:rPr>
        <w:t>El Académico Salgado manifiesta que el punto más importante es la reforma al código de Agua como un tema concreto que va a afectar a todos los agricultores.</w:t>
      </w:r>
    </w:p>
    <w:p w14:paraId="5DA5004F" w14:textId="77777777" w:rsidR="004822E3" w:rsidRPr="004822E3" w:rsidRDefault="004822E3" w:rsidP="00B3118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7EA8CF9C" w14:textId="77777777" w:rsidR="00736D11" w:rsidRPr="004822E3" w:rsidRDefault="00736D11" w:rsidP="00B311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4822E3">
        <w:rPr>
          <w:rFonts w:ascii="Arial" w:hAnsi="Arial" w:cs="Arial"/>
          <w:b/>
          <w:bCs/>
          <w:sz w:val="24"/>
          <w:szCs w:val="24"/>
          <w:lang w:val="es-CL"/>
        </w:rPr>
        <w:t>Acuerdo:</w:t>
      </w:r>
    </w:p>
    <w:p w14:paraId="5F1D2B7C" w14:textId="77777777" w:rsidR="00736D11" w:rsidRPr="004822E3" w:rsidRDefault="00736D11" w:rsidP="00B311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6026F28A" w14:textId="77777777" w:rsidR="004822E3" w:rsidRDefault="00736D11" w:rsidP="00B311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4822E3">
        <w:rPr>
          <w:rFonts w:ascii="Arial" w:hAnsi="Arial" w:cs="Arial"/>
          <w:b/>
          <w:bCs/>
          <w:sz w:val="24"/>
          <w:szCs w:val="24"/>
          <w:lang w:val="es-CL"/>
        </w:rPr>
        <w:t>Se acuerdo que la Segunda Mesa Redonda de la Pequeña Agricultura se concentrará en el tema de la gestión sostenible del agua.</w:t>
      </w:r>
    </w:p>
    <w:p w14:paraId="28A46C57" w14:textId="1E7BCDA6" w:rsidR="004822E3" w:rsidRDefault="00736D11" w:rsidP="00B311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4822E3">
        <w:rPr>
          <w:rFonts w:ascii="Arial" w:hAnsi="Arial" w:cs="Arial"/>
          <w:b/>
          <w:bCs/>
          <w:sz w:val="24"/>
          <w:szCs w:val="24"/>
          <w:lang w:val="es-CL"/>
        </w:rPr>
        <w:t>Se formará una Comisión constituida por los Académicos Eduardo Salgado, Nicolo Gligo, Francisco Brzovic y C</w:t>
      </w:r>
      <w:r w:rsidR="004822E3">
        <w:rPr>
          <w:rFonts w:ascii="Arial" w:hAnsi="Arial" w:cs="Arial"/>
          <w:b/>
          <w:bCs/>
          <w:sz w:val="24"/>
          <w:szCs w:val="24"/>
          <w:lang w:val="es-CL"/>
        </w:rPr>
        <w:t>a</w:t>
      </w:r>
      <w:r w:rsidRPr="004822E3">
        <w:rPr>
          <w:rFonts w:ascii="Arial" w:hAnsi="Arial" w:cs="Arial"/>
          <w:b/>
          <w:bCs/>
          <w:sz w:val="24"/>
          <w:szCs w:val="24"/>
          <w:lang w:val="es-CL"/>
        </w:rPr>
        <w:t>rlos Estévez con el objeto de definir los temas a tratar</w:t>
      </w:r>
      <w:r w:rsidR="004822E3">
        <w:rPr>
          <w:rFonts w:ascii="Arial" w:hAnsi="Arial" w:cs="Arial"/>
          <w:b/>
          <w:bCs/>
          <w:sz w:val="24"/>
          <w:szCs w:val="24"/>
          <w:lang w:val="es-CL"/>
        </w:rPr>
        <w:t>, la que debería estar definida para la próxima Sesión de Directorio</w:t>
      </w:r>
      <w:r w:rsidR="007D5514">
        <w:rPr>
          <w:rFonts w:ascii="Arial" w:hAnsi="Arial" w:cs="Arial"/>
          <w:b/>
          <w:bCs/>
          <w:sz w:val="24"/>
          <w:szCs w:val="24"/>
          <w:lang w:val="es-CL"/>
        </w:rPr>
        <w:t xml:space="preserve"> a realizarse el 12 de noviembre</w:t>
      </w:r>
      <w:r w:rsidRPr="004822E3">
        <w:rPr>
          <w:rFonts w:ascii="Arial" w:hAnsi="Arial" w:cs="Arial"/>
          <w:b/>
          <w:bCs/>
          <w:sz w:val="24"/>
          <w:szCs w:val="24"/>
          <w:lang w:val="es-CL"/>
        </w:rPr>
        <w:t>.</w:t>
      </w:r>
    </w:p>
    <w:p w14:paraId="42576E6F" w14:textId="1F7A0F29" w:rsidR="00736D11" w:rsidRPr="004822E3" w:rsidRDefault="00736D11" w:rsidP="00B311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4822E3">
        <w:rPr>
          <w:rFonts w:ascii="Arial" w:hAnsi="Arial" w:cs="Arial"/>
          <w:b/>
          <w:bCs/>
          <w:sz w:val="24"/>
          <w:szCs w:val="24"/>
          <w:lang w:val="es-CL"/>
        </w:rPr>
        <w:t>Se podría tener dos expositores a los cuales se les daría 30 minutos a cada uno, seguido de una discusión de 60 m</w:t>
      </w:r>
      <w:r w:rsidR="004822E3" w:rsidRPr="004822E3">
        <w:rPr>
          <w:rFonts w:ascii="Arial" w:hAnsi="Arial" w:cs="Arial"/>
          <w:b/>
          <w:bCs/>
          <w:sz w:val="24"/>
          <w:szCs w:val="24"/>
          <w:lang w:val="es-CL"/>
        </w:rPr>
        <w:t>i</w:t>
      </w:r>
      <w:r w:rsidRPr="004822E3">
        <w:rPr>
          <w:rFonts w:ascii="Arial" w:hAnsi="Arial" w:cs="Arial"/>
          <w:b/>
          <w:bCs/>
          <w:sz w:val="24"/>
          <w:szCs w:val="24"/>
          <w:lang w:val="es-CL"/>
        </w:rPr>
        <w:t>nutos.</w:t>
      </w:r>
      <w:r w:rsidR="004822E3" w:rsidRPr="004822E3">
        <w:rPr>
          <w:rFonts w:ascii="Arial" w:hAnsi="Arial" w:cs="Arial"/>
          <w:b/>
          <w:bCs/>
          <w:sz w:val="24"/>
          <w:szCs w:val="24"/>
          <w:lang w:val="es-CL"/>
        </w:rPr>
        <w:t xml:space="preserve"> Un integrante </w:t>
      </w:r>
      <w:r w:rsidR="004822E3" w:rsidRPr="004822E3">
        <w:rPr>
          <w:rFonts w:ascii="Arial" w:hAnsi="Arial" w:cs="Arial"/>
          <w:b/>
          <w:bCs/>
          <w:sz w:val="24"/>
          <w:szCs w:val="24"/>
          <w:lang w:val="es-CL"/>
        </w:rPr>
        <w:lastRenderedPageBreak/>
        <w:t>debería ser un experto de juntas de agua o ingeniero expertos temas hídricos y el otro fuesa del lado de los usuarios.</w:t>
      </w:r>
    </w:p>
    <w:p w14:paraId="1CA28C08" w14:textId="22E2BFFD" w:rsidR="00736D11" w:rsidRPr="004822E3" w:rsidRDefault="00736D11" w:rsidP="00B311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1DB4DFA5" w14:textId="3BD27A9A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22E3">
        <w:rPr>
          <w:rFonts w:ascii="Arial" w:hAnsi="Arial" w:cs="Arial"/>
          <w:b/>
          <w:bCs/>
          <w:sz w:val="24"/>
          <w:szCs w:val="24"/>
        </w:rPr>
        <w:t>Definición de la fecha de la Segunda Mesa Redonda Agua:</w:t>
      </w:r>
    </w:p>
    <w:p w14:paraId="3F076030" w14:textId="19D6DEBC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2B82B3" w14:textId="17643F2E" w:rsidR="004822E3" w:rsidRDefault="007D5514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produce un largo debate respecto a la fecha</w:t>
      </w:r>
      <w:r w:rsidR="00F2514E">
        <w:rPr>
          <w:rFonts w:ascii="Arial" w:hAnsi="Arial" w:cs="Arial"/>
          <w:sz w:val="24"/>
          <w:szCs w:val="24"/>
        </w:rPr>
        <w:t>, proponiéndose fines de noviembre y comienzo de diciembre.</w:t>
      </w:r>
    </w:p>
    <w:p w14:paraId="39EDD793" w14:textId="7473E8AF" w:rsidR="007D5514" w:rsidRDefault="007D5514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B269F4" w14:textId="42482C6D" w:rsidR="007D5514" w:rsidRDefault="007D5514" w:rsidP="00B61A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Acuerdo:</w:t>
      </w:r>
    </w:p>
    <w:p w14:paraId="65DD3507" w14:textId="724828CE" w:rsidR="007D5514" w:rsidRDefault="007D5514" w:rsidP="00B61A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5249D1" w14:textId="30BADEC2" w:rsidR="007D5514" w:rsidRPr="007D5514" w:rsidRDefault="007D5514" w:rsidP="00B61A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Segunda Mesa Redonda Agua se realizará el XX de diciembre.</w:t>
      </w:r>
    </w:p>
    <w:p w14:paraId="35ACB138" w14:textId="77777777" w:rsidR="004822E3" w:rsidRPr="004822E3" w:rsidRDefault="004822E3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D688F8" w14:textId="2B1AD26D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22E3">
        <w:rPr>
          <w:rFonts w:ascii="Arial" w:hAnsi="Arial" w:cs="Arial"/>
          <w:b/>
          <w:bCs/>
          <w:sz w:val="24"/>
          <w:szCs w:val="24"/>
        </w:rPr>
        <w:t>Informe de la Comisión de Incorporación de nuevos candidatos (informa Claudio Wernli).</w:t>
      </w:r>
    </w:p>
    <w:p w14:paraId="4EDF7D78" w14:textId="0E8D09C9" w:rsidR="00B61AC9" w:rsidRDefault="00B61AC9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BD2B80" w14:textId="26A3D08D" w:rsidR="007D5514" w:rsidRDefault="007D5514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</w:rPr>
        <w:t xml:space="preserve">El Académico Claudio Werli informa que se </w:t>
      </w:r>
      <w:r w:rsidR="00F2514E">
        <w:rPr>
          <w:rFonts w:ascii="Arial" w:hAnsi="Arial" w:cs="Arial"/>
          <w:sz w:val="24"/>
          <w:szCs w:val="24"/>
        </w:rPr>
        <w:t xml:space="preserve">cuenta con </w:t>
      </w:r>
      <w:r>
        <w:rPr>
          <w:rFonts w:ascii="Arial" w:hAnsi="Arial" w:cs="Arial"/>
          <w:sz w:val="24"/>
          <w:szCs w:val="24"/>
        </w:rPr>
        <w:t>cinco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currículo</w:t>
      </w:r>
      <w:r>
        <w:rPr>
          <w:rFonts w:ascii="Arial" w:hAnsi="Arial" w:cs="Arial"/>
          <w:sz w:val="24"/>
          <w:szCs w:val="24"/>
          <w:lang w:val="es-CL"/>
        </w:rPr>
        <w:t>s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en cartera y </w:t>
      </w:r>
      <w:r>
        <w:rPr>
          <w:rFonts w:ascii="Arial" w:hAnsi="Arial" w:cs="Arial"/>
          <w:sz w:val="24"/>
          <w:szCs w:val="24"/>
          <w:lang w:val="es-CL"/>
        </w:rPr>
        <w:t xml:space="preserve">cuatro </w:t>
      </w:r>
      <w:r w:rsidRPr="004822E3">
        <w:rPr>
          <w:rFonts w:ascii="Arial" w:hAnsi="Arial" w:cs="Arial"/>
          <w:sz w:val="24"/>
          <w:szCs w:val="24"/>
          <w:lang w:val="es-CL"/>
        </w:rPr>
        <w:t>por requerir.</w:t>
      </w:r>
    </w:p>
    <w:p w14:paraId="236E216D" w14:textId="77777777" w:rsidR="007D5514" w:rsidRDefault="007D5514" w:rsidP="007D55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7BD8F9DA" w14:textId="45C936F2" w:rsidR="00F2514E" w:rsidRDefault="00F2514E" w:rsidP="007D55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CL"/>
        </w:rPr>
        <w:t>El Presidenta r</w:t>
      </w:r>
      <w:r w:rsidR="007D5514" w:rsidRPr="004822E3">
        <w:rPr>
          <w:rFonts w:ascii="Arial" w:hAnsi="Arial" w:cs="Arial"/>
          <w:sz w:val="24"/>
          <w:szCs w:val="24"/>
          <w:lang w:val="es-CL"/>
        </w:rPr>
        <w:t xml:space="preserve">ecuerda que actualmente </w:t>
      </w:r>
      <w:r>
        <w:rPr>
          <w:rFonts w:ascii="Arial" w:hAnsi="Arial" w:cs="Arial"/>
          <w:sz w:val="24"/>
          <w:szCs w:val="24"/>
          <w:lang w:val="es-CL"/>
        </w:rPr>
        <w:t xml:space="preserve">la Academia está constituida por </w:t>
      </w:r>
      <w:r w:rsidR="007D5514" w:rsidRPr="004822E3">
        <w:rPr>
          <w:rFonts w:ascii="Arial" w:hAnsi="Arial" w:cs="Arial"/>
          <w:sz w:val="24"/>
          <w:szCs w:val="24"/>
          <w:lang w:val="es-CL"/>
        </w:rPr>
        <w:t>46 miembros</w:t>
      </w:r>
      <w:r>
        <w:rPr>
          <w:rFonts w:ascii="Arial" w:hAnsi="Arial" w:cs="Arial"/>
          <w:sz w:val="24"/>
          <w:szCs w:val="24"/>
          <w:lang w:val="es-CL"/>
        </w:rPr>
        <w:t xml:space="preserve"> de número </w:t>
      </w:r>
      <w:r w:rsidR="007D5514" w:rsidRPr="004822E3">
        <w:rPr>
          <w:rFonts w:ascii="Arial" w:hAnsi="Arial" w:cs="Arial"/>
          <w:sz w:val="24"/>
          <w:szCs w:val="24"/>
          <w:lang w:val="es-CL"/>
        </w:rPr>
        <w:t>y 13 académicos correspondientes</w:t>
      </w:r>
      <w:r>
        <w:rPr>
          <w:rFonts w:ascii="Arial" w:hAnsi="Arial" w:cs="Arial"/>
          <w:sz w:val="24"/>
          <w:szCs w:val="24"/>
          <w:lang w:val="es-CL"/>
        </w:rPr>
        <w:t xml:space="preserve">. Sugiere dar prioridad a los cupos vacantes de académicos </w:t>
      </w:r>
      <w:r w:rsidR="009E2E61">
        <w:rPr>
          <w:rFonts w:ascii="Arial" w:hAnsi="Arial" w:cs="Arial"/>
          <w:sz w:val="24"/>
          <w:szCs w:val="24"/>
          <w:lang w:val="es-CL"/>
        </w:rPr>
        <w:t xml:space="preserve">de número y luego a los </w:t>
      </w:r>
      <w:r>
        <w:rPr>
          <w:rFonts w:ascii="Arial" w:hAnsi="Arial" w:cs="Arial"/>
          <w:sz w:val="24"/>
          <w:szCs w:val="24"/>
          <w:lang w:val="es-CL"/>
        </w:rPr>
        <w:t xml:space="preserve">correspondientes. El Académico Wernli </w:t>
      </w:r>
      <w:r w:rsidRPr="004822E3">
        <w:rPr>
          <w:rFonts w:ascii="Arial" w:hAnsi="Arial" w:cs="Arial"/>
          <w:sz w:val="24"/>
          <w:szCs w:val="24"/>
          <w:lang w:val="es-CL"/>
        </w:rPr>
        <w:t>responde que</w:t>
      </w:r>
      <w:r>
        <w:rPr>
          <w:rFonts w:ascii="Arial" w:hAnsi="Arial" w:cs="Arial"/>
          <w:sz w:val="24"/>
          <w:szCs w:val="24"/>
          <w:lang w:val="es-CL"/>
        </w:rPr>
        <w:t xml:space="preserve"> lo lógico sería </w:t>
      </w:r>
      <w:r w:rsidR="0068255A">
        <w:rPr>
          <w:rFonts w:ascii="Arial" w:hAnsi="Arial" w:cs="Arial"/>
          <w:sz w:val="24"/>
          <w:szCs w:val="24"/>
          <w:lang w:val="es-CL"/>
        </w:rPr>
        <w:t>analizar</w:t>
      </w:r>
      <w:r>
        <w:rPr>
          <w:rFonts w:ascii="Arial" w:hAnsi="Arial" w:cs="Arial"/>
          <w:sz w:val="24"/>
          <w:szCs w:val="24"/>
          <w:lang w:val="es-CL"/>
        </w:rPr>
        <w:t xml:space="preserve"> conforme a la fecha de recepción de los currículos.</w:t>
      </w:r>
    </w:p>
    <w:p w14:paraId="35D63366" w14:textId="77777777" w:rsidR="007D5514" w:rsidRPr="004822E3" w:rsidRDefault="007D5514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518543" w14:textId="188777AD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22E3">
        <w:rPr>
          <w:rFonts w:ascii="Arial" w:hAnsi="Arial" w:cs="Arial"/>
          <w:b/>
          <w:bCs/>
          <w:sz w:val="24"/>
          <w:szCs w:val="24"/>
        </w:rPr>
        <w:t xml:space="preserve">Informe sobre el estado de los recursos financieros de </w:t>
      </w:r>
      <w:r w:rsidR="00AE2A6A" w:rsidRPr="004822E3">
        <w:rPr>
          <w:rFonts w:ascii="Arial" w:hAnsi="Arial" w:cs="Arial"/>
          <w:b/>
          <w:bCs/>
          <w:sz w:val="24"/>
          <w:szCs w:val="24"/>
        </w:rPr>
        <w:t>la</w:t>
      </w:r>
      <w:r w:rsidRPr="004822E3">
        <w:rPr>
          <w:rFonts w:ascii="Arial" w:hAnsi="Arial" w:cs="Arial"/>
          <w:b/>
          <w:bCs/>
          <w:sz w:val="24"/>
          <w:szCs w:val="24"/>
        </w:rPr>
        <w:t xml:space="preserve"> Academia (informa Andrés Schwember).</w:t>
      </w:r>
    </w:p>
    <w:p w14:paraId="6E97A178" w14:textId="48F5D824" w:rsidR="00B61AC9" w:rsidRDefault="00B61AC9" w:rsidP="00B61A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C2E6B8" w14:textId="21DB60DC" w:rsidR="009E2E61" w:rsidRDefault="00F53936" w:rsidP="00F25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El Tesorero Académico </w:t>
      </w:r>
      <w:r w:rsidR="009E2E61" w:rsidRPr="004822E3">
        <w:rPr>
          <w:rFonts w:ascii="Arial" w:hAnsi="Arial" w:cs="Arial"/>
          <w:sz w:val="24"/>
          <w:szCs w:val="24"/>
          <w:lang w:val="es-CL"/>
        </w:rPr>
        <w:t>Andrés</w:t>
      </w:r>
      <w:r>
        <w:rPr>
          <w:rFonts w:ascii="Arial" w:hAnsi="Arial" w:cs="Arial"/>
          <w:sz w:val="24"/>
          <w:szCs w:val="24"/>
          <w:lang w:val="es-CL"/>
        </w:rPr>
        <w:t xml:space="preserve"> Schwember</w:t>
      </w:r>
      <w:r w:rsidR="009E2E61" w:rsidRPr="004822E3">
        <w:rPr>
          <w:rFonts w:ascii="Arial" w:hAnsi="Arial" w:cs="Arial"/>
          <w:sz w:val="24"/>
          <w:szCs w:val="24"/>
          <w:lang w:val="es-CL"/>
        </w:rPr>
        <w:t xml:space="preserve"> presenta un informe</w:t>
      </w:r>
      <w:r>
        <w:rPr>
          <w:rFonts w:ascii="Arial" w:hAnsi="Arial" w:cs="Arial"/>
          <w:sz w:val="24"/>
          <w:szCs w:val="24"/>
          <w:lang w:val="es-CL"/>
        </w:rPr>
        <w:t xml:space="preserve">, el </w:t>
      </w:r>
      <w:r w:rsidR="009E2E61">
        <w:rPr>
          <w:rFonts w:ascii="Arial" w:hAnsi="Arial" w:cs="Arial"/>
          <w:sz w:val="24"/>
          <w:szCs w:val="24"/>
          <w:lang w:val="es-CL"/>
        </w:rPr>
        <w:t xml:space="preserve">que se </w:t>
      </w:r>
      <w:r>
        <w:rPr>
          <w:rFonts w:ascii="Arial" w:hAnsi="Arial" w:cs="Arial"/>
          <w:sz w:val="24"/>
          <w:szCs w:val="24"/>
          <w:lang w:val="es-CL"/>
        </w:rPr>
        <w:t>resume, a la fecha, a continuación:</w:t>
      </w:r>
    </w:p>
    <w:p w14:paraId="6482DF39" w14:textId="0BBA8B4A" w:rsidR="00F25373" w:rsidRDefault="00F25373" w:rsidP="00F25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W w:w="51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5"/>
        <w:gridCol w:w="1240"/>
      </w:tblGrid>
      <w:tr w:rsidR="0068255A" w:rsidRPr="00F53936" w14:paraId="7A73971A" w14:textId="4355CEF3" w:rsidTr="00547E5A">
        <w:trPr>
          <w:trHeight w:val="420"/>
          <w:jc w:val="center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5C28" w14:textId="77777777" w:rsidR="0068255A" w:rsidRDefault="0068255A" w:rsidP="00F5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  <w:t>ITEMS</w:t>
            </w:r>
          </w:p>
          <w:p w14:paraId="051B114E" w14:textId="6E03C415" w:rsidR="0068255A" w:rsidRPr="00F53936" w:rsidRDefault="0068255A" w:rsidP="00F5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69F47F6" w14:textId="20783B10" w:rsidR="0068255A" w:rsidRPr="00F53936" w:rsidRDefault="0068255A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  <w:p w14:paraId="4DF11D30" w14:textId="3F7EAB48" w:rsidR="0068255A" w:rsidRPr="00F53936" w:rsidRDefault="0068255A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68255A" w:rsidRPr="00F53936" w14:paraId="2344B74A" w14:textId="0B83E1F2" w:rsidTr="00547E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A070" w14:textId="77777777" w:rsidR="0068255A" w:rsidRPr="00F53936" w:rsidRDefault="0068255A" w:rsidP="00F539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  <w:t>A) INGRESOS OPERACIONALES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D7FBB95" w14:textId="5D079300" w:rsidR="0068255A" w:rsidRPr="00F53936" w:rsidRDefault="0068255A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F53936" w:rsidRPr="00F53936" w14:paraId="72E5E845" w14:textId="6C4AB8E4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5A1E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  <w:t>1.Saldo al 31-12-2019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3F506" w14:textId="797DB428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F53936" w:rsidRPr="00F53936" w14:paraId="6FDD3EB6" w14:textId="5B607C9A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81D2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 xml:space="preserve">2. Cuotas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8F4FE" w14:textId="49FB6DF8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$3.254.000</w:t>
            </w:r>
          </w:p>
        </w:tc>
      </w:tr>
      <w:tr w:rsidR="00F53936" w:rsidRPr="00F53936" w14:paraId="5E21D3FC" w14:textId="4DB697B0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BBD7" w14:textId="3FFB337B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 xml:space="preserve">3. Diplomas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–</w:t>
            </w: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 xml:space="preserve"> Medallas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6178C" w14:textId="4622432E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52BFC67C" w14:textId="2B781627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632E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 xml:space="preserve">4, Otros ingresos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692DC" w14:textId="666CE0B4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66BFACDE" w14:textId="79F550F9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56AB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5. Otros ingresos (dev. Desde Cta. Cte. Bco.Estado)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05CC3" w14:textId="01638BDF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5B016334" w14:textId="62F9941F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BD2D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  <w:t>TOTAL INGRESOS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44640" w14:textId="6DF7D426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$3.254.000</w:t>
            </w:r>
          </w:p>
        </w:tc>
      </w:tr>
      <w:tr w:rsidR="00F53936" w:rsidRPr="00F53936" w14:paraId="5AA0F5EC" w14:textId="579299E8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A565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  <w:t>B) EGRESOS OPERACIONALES 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74CE6" w14:textId="34BDD172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6CD2C868" w14:textId="7118DD99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3D97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1. Gastos Reunión Directorio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A38F5" w14:textId="5767EAF1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$11.990</w:t>
            </w:r>
          </w:p>
        </w:tc>
      </w:tr>
      <w:tr w:rsidR="00F53936" w:rsidRPr="00F53936" w14:paraId="78A90C00" w14:textId="48ACF485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360A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2. Gastos Reunión Asamblea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D6B68" w14:textId="1F7E4D80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58DA65DD" w14:textId="4B6FDD60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4B46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3 - Gastos Reunión Comisión Seminario/2017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C765B" w14:textId="66755BEA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F53936" w:rsidRPr="00F53936" w14:paraId="2B3144AF" w14:textId="5007D8F9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BA48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3. Gastos Arrtiendo Sala Reunión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B969B" w14:textId="356DA375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467F47A9" w14:textId="4A248F9A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AFF7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4. Estimulos y Premios Asociados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E773" w14:textId="32AD252F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6ABFE134" w14:textId="37784009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E953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5. Publicación y Difusión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D6972" w14:textId="1E02FB87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$99.663</w:t>
            </w:r>
          </w:p>
        </w:tc>
      </w:tr>
      <w:tr w:rsidR="00F53936" w:rsidRPr="00F53936" w14:paraId="5CDE9C6C" w14:textId="73783DF6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6FBD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7. Honorarios y Asesorías profesionales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DF0FD" w14:textId="51430608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6B53D22B" w14:textId="134B3EDF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B140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8. Comisión cobranza cuotas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9BF2" w14:textId="46E66FD3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$650.800</w:t>
            </w:r>
          </w:p>
        </w:tc>
      </w:tr>
      <w:tr w:rsidR="00F53936" w:rsidRPr="00F53936" w14:paraId="25CBA2C8" w14:textId="115CD47C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A75F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9. Gastos Financieros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062ED" w14:textId="73EFFBAE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$3.300</w:t>
            </w:r>
          </w:p>
        </w:tc>
      </w:tr>
      <w:tr w:rsidR="00F53936" w:rsidRPr="00F53936" w14:paraId="347C0B26" w14:textId="58973D64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A023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10.Gastos menores (Fotocopias- archivador-resma)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1B16D8" w14:textId="53483D6D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2E6120A0" w14:textId="15695A17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7FA2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11. Gastos Página Web - Hosting-Dominio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1CF85" w14:textId="1172C669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$33.000</w:t>
            </w:r>
          </w:p>
        </w:tc>
      </w:tr>
      <w:tr w:rsidR="00F53936" w:rsidRPr="00F53936" w14:paraId="6C81CB04" w14:textId="7B325A3F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6B7F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12, Gastos pago Imp.S.I.I.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D1441" w14:textId="51BED4B5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$3.975</w:t>
            </w:r>
          </w:p>
        </w:tc>
      </w:tr>
      <w:tr w:rsidR="00F53936" w:rsidRPr="00F53936" w14:paraId="688F1082" w14:textId="20F30E74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372A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lastRenderedPageBreak/>
              <w:t>13, Gasto menores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E44CB" w14:textId="3221F29E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6F582C3E" w14:textId="5B656D31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4BA7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14, Gtos Semianrio 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AC9D0" w14:textId="67BD28AC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1808955C" w14:textId="5ECE2ED7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39EA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15, Gastos a rendir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7DE93" w14:textId="28527988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44025A8F" w14:textId="7F0D1EDC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A492" w14:textId="77777777" w:rsid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  <w:t>TOTAL EGRESOS OPERACIONALES</w:t>
            </w:r>
          </w:p>
          <w:p w14:paraId="1C56AB9D" w14:textId="7B36FF9A" w:rsidR="0068255A" w:rsidRPr="00F53936" w:rsidRDefault="0068255A" w:rsidP="00F539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5D090" w14:textId="1DFEFADB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$944.353</w:t>
            </w:r>
          </w:p>
        </w:tc>
      </w:tr>
      <w:tr w:rsidR="00F53936" w:rsidRPr="00F53936" w14:paraId="57595633" w14:textId="59EA7587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86D3" w14:textId="77777777" w:rsid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  <w:t>TOTAL INGRESOS MENOS EGRESOS</w:t>
            </w:r>
          </w:p>
          <w:p w14:paraId="29590674" w14:textId="15203A70" w:rsidR="0068255A" w:rsidRPr="00F53936" w:rsidRDefault="0068255A" w:rsidP="00F539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BB14F" w14:textId="3F5403BD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$2.310.000</w:t>
            </w:r>
          </w:p>
        </w:tc>
      </w:tr>
    </w:tbl>
    <w:p w14:paraId="3F4C120E" w14:textId="645D7701" w:rsidR="00F25373" w:rsidRDefault="00F25373" w:rsidP="00F25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4C081138" w14:textId="6D70B0CE" w:rsidR="004E1DDB" w:rsidRDefault="00F53936" w:rsidP="004E1D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La Academia tiene un superávit, a la fecha de $ 2.310.000, resultado de ingresos totales anuales por $ 3. 254.000 y egresos totales anuales de $944.000.</w:t>
      </w:r>
      <w:r w:rsidR="006017E8">
        <w:rPr>
          <w:rFonts w:ascii="Arial" w:hAnsi="Arial" w:cs="Arial"/>
          <w:sz w:val="24"/>
          <w:szCs w:val="24"/>
          <w:lang w:val="es-CL"/>
        </w:rPr>
        <w:t xml:space="preserve"> </w:t>
      </w:r>
      <w:r w:rsidR="004E1DDB">
        <w:rPr>
          <w:rFonts w:ascii="Arial" w:hAnsi="Arial" w:cs="Arial"/>
          <w:sz w:val="24"/>
          <w:szCs w:val="24"/>
          <w:lang w:val="es-CL"/>
        </w:rPr>
        <w:t>Manifiesta que aún hay ingresos y egresos por realizar y que l</w:t>
      </w:r>
      <w:r w:rsidR="004E1DDB" w:rsidRPr="004822E3">
        <w:rPr>
          <w:rFonts w:ascii="Arial" w:hAnsi="Arial" w:cs="Arial"/>
          <w:sz w:val="24"/>
          <w:szCs w:val="24"/>
          <w:lang w:val="es-CL"/>
        </w:rPr>
        <w:t xml:space="preserve">os morosos a la fecha son </w:t>
      </w:r>
      <w:r w:rsidR="004E1DDB">
        <w:rPr>
          <w:rFonts w:ascii="Arial" w:hAnsi="Arial" w:cs="Arial"/>
          <w:sz w:val="24"/>
          <w:szCs w:val="24"/>
          <w:lang w:val="es-CL"/>
        </w:rPr>
        <w:t>cuatr</w:t>
      </w:r>
      <w:r w:rsidR="004E1DDB" w:rsidRPr="004822E3">
        <w:rPr>
          <w:rFonts w:ascii="Arial" w:hAnsi="Arial" w:cs="Arial"/>
          <w:sz w:val="24"/>
          <w:szCs w:val="24"/>
          <w:lang w:val="es-CL"/>
        </w:rPr>
        <w:t>4 personas</w:t>
      </w:r>
      <w:r w:rsidR="004E1DDB">
        <w:rPr>
          <w:rFonts w:ascii="Arial" w:hAnsi="Arial" w:cs="Arial"/>
          <w:sz w:val="24"/>
          <w:szCs w:val="24"/>
          <w:lang w:val="es-CL"/>
        </w:rPr>
        <w:t xml:space="preserve">, </w:t>
      </w:r>
      <w:r w:rsidR="004E1DDB" w:rsidRPr="004822E3">
        <w:rPr>
          <w:rFonts w:ascii="Arial" w:hAnsi="Arial" w:cs="Arial"/>
          <w:sz w:val="24"/>
          <w:szCs w:val="24"/>
          <w:lang w:val="es-CL"/>
        </w:rPr>
        <w:t>tampoco han participado en actividades este año.</w:t>
      </w:r>
    </w:p>
    <w:p w14:paraId="173BC3BA" w14:textId="77777777" w:rsidR="006017E8" w:rsidRDefault="006017E8" w:rsidP="004E1D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6C897A77" w14:textId="63D36421" w:rsidR="004E1DDB" w:rsidRDefault="004E1DDB" w:rsidP="004E1D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Se ha instruido a la Sra. 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Patricia </w:t>
      </w:r>
      <w:r w:rsidR="006017E8">
        <w:rPr>
          <w:rFonts w:ascii="Arial" w:hAnsi="Arial" w:cs="Arial"/>
          <w:sz w:val="24"/>
          <w:szCs w:val="24"/>
          <w:lang w:val="es-CL"/>
        </w:rPr>
        <w:t xml:space="preserve">Herrera </w:t>
      </w:r>
      <w:r>
        <w:rPr>
          <w:rFonts w:ascii="Arial" w:hAnsi="Arial" w:cs="Arial"/>
          <w:sz w:val="24"/>
          <w:szCs w:val="24"/>
          <w:lang w:val="es-CL"/>
        </w:rPr>
        <w:t xml:space="preserve">que </w:t>
      </w:r>
      <w:r w:rsidRPr="004822E3">
        <w:rPr>
          <w:rFonts w:ascii="Arial" w:hAnsi="Arial" w:cs="Arial"/>
          <w:sz w:val="24"/>
          <w:szCs w:val="24"/>
          <w:lang w:val="es-CL"/>
        </w:rPr>
        <w:t>haga contacto telefónico con cada uno p</w:t>
      </w:r>
      <w:r>
        <w:rPr>
          <w:rFonts w:ascii="Arial" w:hAnsi="Arial" w:cs="Arial"/>
          <w:sz w:val="24"/>
          <w:szCs w:val="24"/>
          <w:lang w:val="es-CL"/>
        </w:rPr>
        <w:t>ara insistir en el pago de su morosidad.</w:t>
      </w:r>
    </w:p>
    <w:p w14:paraId="5C26A5A9" w14:textId="51AE3D8E" w:rsidR="004E1DDB" w:rsidRDefault="004E1DDB" w:rsidP="004E1D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4874CEDF" w14:textId="34F0408F" w:rsidR="00F25373" w:rsidRDefault="004E1DDB" w:rsidP="00F25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Finalmente, manifiesta a </w:t>
      </w:r>
      <w:r w:rsidRPr="004822E3">
        <w:rPr>
          <w:rFonts w:ascii="Arial" w:hAnsi="Arial" w:cs="Arial"/>
          <w:sz w:val="24"/>
          <w:szCs w:val="24"/>
          <w:lang w:val="es-CL"/>
        </w:rPr>
        <w:t>fin de este año entrega</w:t>
      </w:r>
      <w:r>
        <w:rPr>
          <w:rFonts w:ascii="Arial" w:hAnsi="Arial" w:cs="Arial"/>
          <w:sz w:val="24"/>
          <w:szCs w:val="24"/>
          <w:lang w:val="es-CL"/>
        </w:rPr>
        <w:t>ra un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informe </w:t>
      </w:r>
      <w:r>
        <w:rPr>
          <w:rFonts w:ascii="Arial" w:hAnsi="Arial" w:cs="Arial"/>
          <w:sz w:val="24"/>
          <w:szCs w:val="24"/>
          <w:lang w:val="es-CL"/>
        </w:rPr>
        <w:t>definitivo.</w:t>
      </w:r>
    </w:p>
    <w:p w14:paraId="151BEE5F" w14:textId="6B946769" w:rsidR="00ED743B" w:rsidRDefault="00ED743B" w:rsidP="00F25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4AF9F274" w14:textId="77777777" w:rsidR="00ED743B" w:rsidRPr="004822E3" w:rsidRDefault="00ED743B" w:rsidP="00ED743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22E3">
        <w:rPr>
          <w:rFonts w:ascii="Arial" w:hAnsi="Arial" w:cs="Arial"/>
          <w:b/>
          <w:bCs/>
          <w:sz w:val="24"/>
          <w:szCs w:val="24"/>
        </w:rPr>
        <w:t>VARIOS.</w:t>
      </w:r>
    </w:p>
    <w:p w14:paraId="71D73197" w14:textId="77777777" w:rsidR="00ED743B" w:rsidRPr="004822E3" w:rsidRDefault="00ED743B" w:rsidP="00ED743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67966BCF" w14:textId="77777777" w:rsidR="00ED743B" w:rsidRPr="006017E8" w:rsidRDefault="00ED743B" w:rsidP="00ED743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6017E8">
        <w:rPr>
          <w:rFonts w:ascii="Arial" w:hAnsi="Arial" w:cs="Arial"/>
          <w:b/>
          <w:bCs/>
          <w:sz w:val="24"/>
          <w:szCs w:val="24"/>
          <w:lang w:val="es-CL"/>
        </w:rPr>
        <w:t>Cronograma de actividades 2020</w:t>
      </w:r>
    </w:p>
    <w:p w14:paraId="10B2CB14" w14:textId="77777777" w:rsidR="00ED743B" w:rsidRDefault="00ED743B" w:rsidP="00ED74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362580CE" w14:textId="3D9252CF" w:rsidR="00ED743B" w:rsidRPr="004822E3" w:rsidRDefault="00ED743B" w:rsidP="00ED74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El Vicepresidente Académico </w:t>
      </w:r>
      <w:r w:rsidRPr="004822E3">
        <w:rPr>
          <w:rFonts w:ascii="Arial" w:hAnsi="Arial" w:cs="Arial"/>
          <w:sz w:val="24"/>
          <w:szCs w:val="24"/>
          <w:lang w:val="es-CL"/>
        </w:rPr>
        <w:t>Felipe</w:t>
      </w:r>
      <w:r>
        <w:rPr>
          <w:rFonts w:ascii="Arial" w:hAnsi="Arial" w:cs="Arial"/>
          <w:sz w:val="24"/>
          <w:szCs w:val="24"/>
          <w:lang w:val="es-CL"/>
        </w:rPr>
        <w:t xml:space="preserve"> de Solminihac </w:t>
      </w:r>
      <w:r w:rsidRPr="004822E3">
        <w:rPr>
          <w:rFonts w:ascii="Arial" w:hAnsi="Arial" w:cs="Arial"/>
          <w:sz w:val="24"/>
          <w:szCs w:val="24"/>
          <w:lang w:val="es-CL"/>
        </w:rPr>
        <w:t>recuerda que se había pensado recibir a Gloria Montenegro y ofrece su viña para organizar si es posible de forma presencial. Juan piensa que puede ser un núcleo de personas asistentes y hacer una invitación también por zoom.</w:t>
      </w:r>
      <w:r>
        <w:rPr>
          <w:rFonts w:ascii="Arial" w:hAnsi="Arial" w:cs="Arial"/>
          <w:sz w:val="24"/>
          <w:szCs w:val="24"/>
          <w:lang w:val="es-CL"/>
        </w:rPr>
        <w:t xml:space="preserve"> La Prosecretaria Académica Marina Gambardella expresa que 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cuenta </w:t>
      </w:r>
      <w:r>
        <w:rPr>
          <w:rFonts w:ascii="Arial" w:hAnsi="Arial" w:cs="Arial"/>
          <w:sz w:val="24"/>
          <w:szCs w:val="24"/>
          <w:lang w:val="es-CL"/>
        </w:rPr>
        <w:t xml:space="preserve">con </w:t>
      </w:r>
      <w:r w:rsidRPr="004822E3">
        <w:rPr>
          <w:rFonts w:ascii="Arial" w:hAnsi="Arial" w:cs="Arial"/>
          <w:sz w:val="24"/>
          <w:szCs w:val="24"/>
          <w:lang w:val="es-CL"/>
        </w:rPr>
        <w:t>experiencia de clases</w:t>
      </w:r>
      <w:r>
        <w:rPr>
          <w:rFonts w:ascii="Arial" w:hAnsi="Arial" w:cs="Arial"/>
          <w:sz w:val="24"/>
          <w:szCs w:val="24"/>
          <w:lang w:val="es-CL"/>
        </w:rPr>
        <w:t xml:space="preserve"> en terreno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con 10 alumnos, grabada. Está de acuerdo con presencial y trasmisión en línea.</w:t>
      </w:r>
      <w:r>
        <w:rPr>
          <w:rFonts w:ascii="Arial" w:hAnsi="Arial" w:cs="Arial"/>
          <w:sz w:val="24"/>
          <w:szCs w:val="24"/>
          <w:lang w:val="es-CL"/>
        </w:rPr>
        <w:t xml:space="preserve"> El Secretario </w:t>
      </w:r>
      <w:r w:rsidRPr="004822E3">
        <w:rPr>
          <w:rFonts w:ascii="Arial" w:hAnsi="Arial" w:cs="Arial"/>
          <w:sz w:val="24"/>
          <w:szCs w:val="24"/>
          <w:lang w:val="es-CL"/>
        </w:rPr>
        <w:t>Alberto</w:t>
      </w:r>
      <w:r>
        <w:rPr>
          <w:rFonts w:ascii="Arial" w:hAnsi="Arial" w:cs="Arial"/>
          <w:sz w:val="24"/>
          <w:szCs w:val="24"/>
          <w:lang w:val="es-CL"/>
        </w:rPr>
        <w:t xml:space="preserve"> G. Cubillos sugiere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que </w:t>
      </w:r>
      <w:r>
        <w:rPr>
          <w:rFonts w:ascii="Arial" w:hAnsi="Arial" w:cs="Arial"/>
          <w:sz w:val="24"/>
          <w:szCs w:val="24"/>
          <w:lang w:val="es-CL"/>
        </w:rPr>
        <w:t xml:space="preserve">esta actividad </w:t>
      </w:r>
      <w:r w:rsidRPr="004822E3">
        <w:rPr>
          <w:rFonts w:ascii="Arial" w:hAnsi="Arial" w:cs="Arial"/>
          <w:sz w:val="24"/>
          <w:szCs w:val="24"/>
          <w:lang w:val="es-CL"/>
        </w:rPr>
        <w:t>sea al aire libre con 10 p</w:t>
      </w:r>
      <w:r>
        <w:rPr>
          <w:rFonts w:ascii="Arial" w:hAnsi="Arial" w:cs="Arial"/>
          <w:sz w:val="24"/>
          <w:szCs w:val="24"/>
          <w:lang w:val="es-CL"/>
        </w:rPr>
        <w:t>articipantes</w:t>
      </w:r>
      <w:r w:rsidRPr="004822E3">
        <w:rPr>
          <w:rFonts w:ascii="Arial" w:hAnsi="Arial" w:cs="Arial"/>
          <w:sz w:val="24"/>
          <w:szCs w:val="24"/>
          <w:lang w:val="es-CL"/>
        </w:rPr>
        <w:t>, aprovecha</w:t>
      </w:r>
      <w:r>
        <w:rPr>
          <w:rFonts w:ascii="Arial" w:hAnsi="Arial" w:cs="Arial"/>
          <w:sz w:val="24"/>
          <w:szCs w:val="24"/>
          <w:lang w:val="es-CL"/>
        </w:rPr>
        <w:t xml:space="preserve">ndo la oportunidad </w:t>
      </w:r>
      <w:r w:rsidRPr="004822E3">
        <w:rPr>
          <w:rFonts w:ascii="Arial" w:hAnsi="Arial" w:cs="Arial"/>
          <w:sz w:val="24"/>
          <w:szCs w:val="24"/>
          <w:lang w:val="es-CL"/>
        </w:rPr>
        <w:t>de hacer reconocimiento</w:t>
      </w:r>
      <w:r>
        <w:rPr>
          <w:rFonts w:ascii="Arial" w:hAnsi="Arial" w:cs="Arial"/>
          <w:sz w:val="24"/>
          <w:szCs w:val="24"/>
          <w:lang w:val="es-CL"/>
        </w:rPr>
        <w:t xml:space="preserve"> a la Académica Montenegro 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e incorporación de</w:t>
      </w:r>
      <w:r>
        <w:rPr>
          <w:rFonts w:ascii="Arial" w:hAnsi="Arial" w:cs="Arial"/>
          <w:sz w:val="24"/>
          <w:szCs w:val="24"/>
          <w:lang w:val="es-CL"/>
        </w:rPr>
        <w:t xml:space="preserve"> un nuevo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miembro. </w:t>
      </w:r>
    </w:p>
    <w:p w14:paraId="57CB1DB3" w14:textId="77777777" w:rsidR="00ED743B" w:rsidRDefault="00ED743B" w:rsidP="00ED74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263F4514" w14:textId="317FA1EC" w:rsidR="00ED743B" w:rsidRDefault="00ED743B" w:rsidP="00ED74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El Presidente 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propone hacer </w:t>
      </w:r>
      <w:r>
        <w:rPr>
          <w:rFonts w:ascii="Arial" w:hAnsi="Arial" w:cs="Arial"/>
          <w:sz w:val="24"/>
          <w:szCs w:val="24"/>
          <w:lang w:val="es-CL"/>
        </w:rPr>
        <w:t>tres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asambleas más, una con la </w:t>
      </w:r>
      <w:r>
        <w:rPr>
          <w:rFonts w:ascii="Arial" w:hAnsi="Arial" w:cs="Arial"/>
          <w:sz w:val="24"/>
          <w:szCs w:val="24"/>
          <w:lang w:val="es-CL"/>
        </w:rPr>
        <w:t>Mes</w:t>
      </w:r>
      <w:r w:rsidRPr="004822E3">
        <w:rPr>
          <w:rFonts w:ascii="Arial" w:hAnsi="Arial" w:cs="Arial"/>
          <w:sz w:val="24"/>
          <w:szCs w:val="24"/>
          <w:lang w:val="es-CL"/>
        </w:rPr>
        <w:t>a</w:t>
      </w:r>
      <w:r>
        <w:rPr>
          <w:rFonts w:ascii="Arial" w:hAnsi="Arial" w:cs="Arial"/>
          <w:sz w:val="24"/>
          <w:szCs w:val="24"/>
          <w:lang w:val="es-CL"/>
        </w:rPr>
        <w:t xml:space="preserve"> Redonda, una segunda con la presentación de la Académica de Número Gloria Montenegro y la incorporación de un nuevo miembro, y una tercera en enero con la incorporación de un segundo candidato. </w:t>
      </w:r>
    </w:p>
    <w:p w14:paraId="7D3224EA" w14:textId="77777777" w:rsidR="006F4E83" w:rsidRDefault="006F4E83" w:rsidP="006F4E8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07BF19C0" w14:textId="77777777" w:rsidR="006F4E83" w:rsidRDefault="006F4E83" w:rsidP="006F4E8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4822E3">
        <w:rPr>
          <w:rFonts w:ascii="Arial" w:hAnsi="Arial" w:cs="Arial"/>
          <w:sz w:val="24"/>
          <w:szCs w:val="24"/>
          <w:lang w:val="es-CL"/>
        </w:rPr>
        <w:t xml:space="preserve">Se </w:t>
      </w:r>
      <w:r>
        <w:rPr>
          <w:rFonts w:ascii="Arial" w:hAnsi="Arial" w:cs="Arial"/>
          <w:sz w:val="24"/>
          <w:szCs w:val="24"/>
          <w:lang w:val="es-CL"/>
        </w:rPr>
        <w:t>realiza un análisis del cronograma de actividades 2020 el cual se procede a actualizar y que se entrega en el Anexo 1.</w:t>
      </w:r>
    </w:p>
    <w:p w14:paraId="69428347" w14:textId="37B31D06" w:rsidR="00ED743B" w:rsidRDefault="00ED743B" w:rsidP="00ED74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W w:w="2263" w:type="dxa"/>
        <w:tblInd w:w="-41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</w:tblGrid>
      <w:tr w:rsidR="00F25373" w:rsidRPr="009E2E61" w14:paraId="3BAF7EE3" w14:textId="77777777" w:rsidTr="00F25373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F434" w14:textId="696E0A69" w:rsidR="00F25373" w:rsidRPr="009E2E61" w:rsidRDefault="00F25373" w:rsidP="009E2E6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9E2E61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tos Página Web - Hosting-Dominio</w:t>
            </w:r>
          </w:p>
        </w:tc>
      </w:tr>
      <w:tr w:rsidR="00F25373" w:rsidRPr="009E2E61" w14:paraId="2A9C09AA" w14:textId="77777777" w:rsidTr="00F25373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B191" w14:textId="77777777" w:rsidR="00F25373" w:rsidRPr="009E2E61" w:rsidRDefault="00F25373" w:rsidP="009E2E6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9E2E61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12, Gastos pago Imp.S.I.I.</w:t>
            </w:r>
          </w:p>
        </w:tc>
      </w:tr>
      <w:tr w:rsidR="00F25373" w:rsidRPr="009E2E61" w14:paraId="0EF357AC" w14:textId="77777777" w:rsidTr="00F25373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9467" w14:textId="77777777" w:rsidR="00F25373" w:rsidRPr="009E2E61" w:rsidRDefault="00F25373" w:rsidP="009E2E6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9E2E61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13, Gasto menores</w:t>
            </w:r>
          </w:p>
        </w:tc>
      </w:tr>
      <w:tr w:rsidR="00F25373" w:rsidRPr="009E2E61" w14:paraId="46A5F0CD" w14:textId="77777777" w:rsidTr="00F25373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217A" w14:textId="77777777" w:rsidR="00F25373" w:rsidRPr="009E2E61" w:rsidRDefault="00F25373" w:rsidP="009E2E6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9E2E61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14, Gtos Semianrio 2019</w:t>
            </w:r>
          </w:p>
        </w:tc>
      </w:tr>
      <w:tr w:rsidR="00F25373" w:rsidRPr="009E2E61" w14:paraId="6FEAA35C" w14:textId="77777777" w:rsidTr="00F25373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BC9D" w14:textId="77777777" w:rsidR="00F25373" w:rsidRPr="009E2E61" w:rsidRDefault="00F25373" w:rsidP="009E2E6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9E2E61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15, Gastos a rendir</w:t>
            </w:r>
          </w:p>
        </w:tc>
      </w:tr>
      <w:tr w:rsidR="00F25373" w:rsidRPr="009E2E61" w14:paraId="0C30B233" w14:textId="77777777" w:rsidTr="00F25373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E85A" w14:textId="77777777" w:rsidR="00F25373" w:rsidRPr="009E2E61" w:rsidRDefault="00F25373" w:rsidP="009E2E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  <w:r w:rsidRPr="009E2E6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  <w:t>TOTAL EGRESOS OPERACIONALES</w:t>
            </w:r>
          </w:p>
        </w:tc>
      </w:tr>
      <w:tr w:rsidR="00F25373" w:rsidRPr="009E2E61" w14:paraId="1C66973C" w14:textId="77777777" w:rsidTr="00F25373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042D" w14:textId="77777777" w:rsidR="00F25373" w:rsidRPr="009E2E61" w:rsidRDefault="00F25373" w:rsidP="009E2E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  <w:r w:rsidRPr="009E2E6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  <w:t>TOTAL INGRESOS MENOS EGRESOS</w:t>
            </w:r>
          </w:p>
        </w:tc>
      </w:tr>
    </w:tbl>
    <w:p w14:paraId="75D3BECD" w14:textId="77777777" w:rsidR="009610C9" w:rsidRDefault="009610C9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br w:type="page"/>
      </w:r>
    </w:p>
    <w:p w14:paraId="0DB5BEDC" w14:textId="134FE27D" w:rsidR="009610C9" w:rsidRDefault="009610C9" w:rsidP="009610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lastRenderedPageBreak/>
        <w:t>ANEXO 1</w:t>
      </w:r>
    </w:p>
    <w:p w14:paraId="7AB09D90" w14:textId="64999A71" w:rsidR="009610C9" w:rsidRDefault="009610C9" w:rsidP="009610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</w:p>
    <w:tbl>
      <w:tblPr>
        <w:tblStyle w:val="Tablaconcuadrcula"/>
        <w:tblW w:w="91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14"/>
        <w:gridCol w:w="850"/>
        <w:gridCol w:w="4536"/>
        <w:gridCol w:w="1701"/>
      </w:tblGrid>
      <w:tr w:rsidR="009610C9" w:rsidRPr="006F4E83" w14:paraId="0F7454A8" w14:textId="77777777" w:rsidTr="006F4E83">
        <w:tc>
          <w:tcPr>
            <w:tcW w:w="2014" w:type="dxa"/>
          </w:tcPr>
          <w:p w14:paraId="35691AD6" w14:textId="77777777" w:rsidR="009610C9" w:rsidRPr="006F4E83" w:rsidRDefault="009610C9" w:rsidP="007D1349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850" w:type="dxa"/>
          </w:tcPr>
          <w:p w14:paraId="1C37569E" w14:textId="77777777" w:rsidR="009610C9" w:rsidRPr="006F4E83" w:rsidRDefault="009610C9" w:rsidP="007D1349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4536" w:type="dxa"/>
          </w:tcPr>
          <w:p w14:paraId="12029AD5" w14:textId="77777777" w:rsidR="009610C9" w:rsidRPr="006F4E83" w:rsidRDefault="009610C9" w:rsidP="007D1349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  <w:t>Actividad</w:t>
            </w:r>
          </w:p>
        </w:tc>
        <w:tc>
          <w:tcPr>
            <w:tcW w:w="1701" w:type="dxa"/>
          </w:tcPr>
          <w:p w14:paraId="08FA9009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  <w:t>Observaciones</w:t>
            </w:r>
          </w:p>
        </w:tc>
      </w:tr>
      <w:tr w:rsidR="009610C9" w:rsidRPr="006F4E83" w14:paraId="4876B5A6" w14:textId="77777777" w:rsidTr="006F4E83">
        <w:tc>
          <w:tcPr>
            <w:tcW w:w="9101" w:type="dxa"/>
            <w:gridSpan w:val="4"/>
          </w:tcPr>
          <w:p w14:paraId="7CE06B06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</w:pPr>
          </w:p>
        </w:tc>
      </w:tr>
      <w:tr w:rsidR="009610C9" w:rsidRPr="006F4E83" w14:paraId="3516914A" w14:textId="77777777" w:rsidTr="006F4E83">
        <w:tc>
          <w:tcPr>
            <w:tcW w:w="2014" w:type="dxa"/>
          </w:tcPr>
          <w:p w14:paraId="0D236D83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L"/>
              </w:rPr>
              <w:t>Viernes 3 de julio</w:t>
            </w:r>
          </w:p>
        </w:tc>
        <w:tc>
          <w:tcPr>
            <w:tcW w:w="850" w:type="dxa"/>
          </w:tcPr>
          <w:p w14:paraId="232CE3A7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L"/>
              </w:rPr>
              <w:t>18:00</w:t>
            </w:r>
          </w:p>
        </w:tc>
        <w:tc>
          <w:tcPr>
            <w:tcW w:w="4536" w:type="dxa"/>
          </w:tcPr>
          <w:p w14:paraId="0C2645D4" w14:textId="77777777" w:rsidR="009610C9" w:rsidRPr="006F4E83" w:rsidRDefault="009610C9" w:rsidP="007D1349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Asamblea General Ordinaria- Incorporación  Ing.Agr. Erick von Baer Presentó: Fernando Ortega/ INIA</w:t>
            </w:r>
          </w:p>
        </w:tc>
        <w:tc>
          <w:tcPr>
            <w:tcW w:w="1701" w:type="dxa"/>
            <w:shd w:val="clear" w:color="auto" w:fill="auto"/>
          </w:tcPr>
          <w:p w14:paraId="3351866C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  <w:t>Via Zoom</w:t>
            </w:r>
          </w:p>
          <w:p w14:paraId="599E9DBF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  <w:t>REALIZADA</w:t>
            </w:r>
          </w:p>
        </w:tc>
      </w:tr>
      <w:tr w:rsidR="009610C9" w:rsidRPr="006F4E83" w14:paraId="208BBBE6" w14:textId="77777777" w:rsidTr="006F4E83">
        <w:tc>
          <w:tcPr>
            <w:tcW w:w="2014" w:type="dxa"/>
          </w:tcPr>
          <w:p w14:paraId="3DD082C0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Martes 14 de julio</w:t>
            </w:r>
          </w:p>
        </w:tc>
        <w:tc>
          <w:tcPr>
            <w:tcW w:w="850" w:type="dxa"/>
          </w:tcPr>
          <w:p w14:paraId="0334C271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18:00</w:t>
            </w:r>
          </w:p>
        </w:tc>
        <w:tc>
          <w:tcPr>
            <w:tcW w:w="4536" w:type="dxa"/>
            <w:shd w:val="clear" w:color="auto" w:fill="E7E6E6" w:themeFill="background2"/>
          </w:tcPr>
          <w:p w14:paraId="1A140F7E" w14:textId="77777777" w:rsidR="009610C9" w:rsidRPr="006F4E83" w:rsidRDefault="009610C9" w:rsidP="007D1349">
            <w:pPr>
              <w:rPr>
                <w:rFonts w:ascii="Arial" w:eastAsia="Times New Roman" w:hAnsi="Arial" w:cs="Arial"/>
                <w:color w:val="3366FF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Sesión Directorio</w:t>
            </w:r>
          </w:p>
        </w:tc>
        <w:tc>
          <w:tcPr>
            <w:tcW w:w="1701" w:type="dxa"/>
          </w:tcPr>
          <w:p w14:paraId="0EA30F39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Vía Zoom</w:t>
            </w: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  <w:t xml:space="preserve"> REALIZADO</w:t>
            </w:r>
          </w:p>
        </w:tc>
      </w:tr>
      <w:tr w:rsidR="009610C9" w:rsidRPr="006F4E83" w14:paraId="1B6FDBED" w14:textId="77777777" w:rsidTr="006F4E83">
        <w:tc>
          <w:tcPr>
            <w:tcW w:w="2014" w:type="dxa"/>
          </w:tcPr>
          <w:p w14:paraId="2BB43741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Jueves 5 de agosto</w:t>
            </w:r>
          </w:p>
        </w:tc>
        <w:tc>
          <w:tcPr>
            <w:tcW w:w="850" w:type="dxa"/>
          </w:tcPr>
          <w:p w14:paraId="3BB88424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18:00</w:t>
            </w:r>
          </w:p>
        </w:tc>
        <w:tc>
          <w:tcPr>
            <w:tcW w:w="4536" w:type="dxa"/>
          </w:tcPr>
          <w:p w14:paraId="30B23684" w14:textId="77777777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Asamblea General Ordinaria - Incorporación Dr. Iván Matus   - Presenta: Andres Schewmber</w:t>
            </w:r>
          </w:p>
        </w:tc>
        <w:tc>
          <w:tcPr>
            <w:tcW w:w="1701" w:type="dxa"/>
          </w:tcPr>
          <w:p w14:paraId="3FE22CD6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Vía Zoom</w:t>
            </w:r>
          </w:p>
          <w:p w14:paraId="62DEE123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  <w:t>REALIZADA</w:t>
            </w:r>
          </w:p>
        </w:tc>
      </w:tr>
      <w:tr w:rsidR="009610C9" w:rsidRPr="006F4E83" w14:paraId="4A523B62" w14:textId="77777777" w:rsidTr="006F4E83">
        <w:tc>
          <w:tcPr>
            <w:tcW w:w="2014" w:type="dxa"/>
          </w:tcPr>
          <w:p w14:paraId="2D54CF44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Viernes 14 de agosto</w:t>
            </w:r>
          </w:p>
        </w:tc>
        <w:tc>
          <w:tcPr>
            <w:tcW w:w="850" w:type="dxa"/>
          </w:tcPr>
          <w:p w14:paraId="29A03813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18:00</w:t>
            </w:r>
          </w:p>
        </w:tc>
        <w:tc>
          <w:tcPr>
            <w:tcW w:w="4536" w:type="dxa"/>
            <w:shd w:val="clear" w:color="auto" w:fill="E7E6E6" w:themeFill="background2"/>
          </w:tcPr>
          <w:p w14:paraId="0293F89D" w14:textId="77777777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Sesión Directorio: aprobación acta de Directorio.</w:t>
            </w:r>
          </w:p>
          <w:p w14:paraId="01B54BFF" w14:textId="77777777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Aprobación del programa de la mesa redonda. Integracion de Marcia Miranda como asistente a la Sectretaría de la Academia</w:t>
            </w:r>
          </w:p>
        </w:tc>
        <w:tc>
          <w:tcPr>
            <w:tcW w:w="1701" w:type="dxa"/>
          </w:tcPr>
          <w:p w14:paraId="23312884" w14:textId="17EA231A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Vía Zoom</w:t>
            </w:r>
          </w:p>
          <w:p w14:paraId="2FEC273E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</w:pPr>
          </w:p>
          <w:p w14:paraId="11AA38D0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  <w:t>REALIZADO</w:t>
            </w:r>
          </w:p>
        </w:tc>
      </w:tr>
      <w:tr w:rsidR="009610C9" w:rsidRPr="006F4E83" w14:paraId="2D78112F" w14:textId="77777777" w:rsidTr="006F4E83">
        <w:tc>
          <w:tcPr>
            <w:tcW w:w="2014" w:type="dxa"/>
          </w:tcPr>
          <w:p w14:paraId="4FBD04CE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Jueves 4 de septiembre</w:t>
            </w:r>
          </w:p>
        </w:tc>
        <w:tc>
          <w:tcPr>
            <w:tcW w:w="850" w:type="dxa"/>
          </w:tcPr>
          <w:p w14:paraId="216E2363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18:00</w:t>
            </w:r>
          </w:p>
        </w:tc>
        <w:tc>
          <w:tcPr>
            <w:tcW w:w="4536" w:type="dxa"/>
          </w:tcPr>
          <w:p w14:paraId="19504A8F" w14:textId="77777777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Asamblea General Ordinaria. Incorporación Sr. Sergio Radic  Presenta: Nicolo Gligo</w:t>
            </w:r>
          </w:p>
        </w:tc>
        <w:tc>
          <w:tcPr>
            <w:tcW w:w="1701" w:type="dxa"/>
          </w:tcPr>
          <w:p w14:paraId="38490F44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Vía Zoom</w:t>
            </w:r>
          </w:p>
          <w:p w14:paraId="65DB69D6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  <w:t>REALIZADA</w:t>
            </w:r>
          </w:p>
        </w:tc>
      </w:tr>
      <w:tr w:rsidR="009610C9" w:rsidRPr="006F4E83" w14:paraId="5F61083C" w14:textId="77777777" w:rsidTr="006F4E83">
        <w:tc>
          <w:tcPr>
            <w:tcW w:w="2014" w:type="dxa"/>
          </w:tcPr>
          <w:p w14:paraId="7237F4C3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Jueves 10 de setiembre</w:t>
            </w:r>
          </w:p>
        </w:tc>
        <w:tc>
          <w:tcPr>
            <w:tcW w:w="850" w:type="dxa"/>
          </w:tcPr>
          <w:p w14:paraId="67B5E1FC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18:00</w:t>
            </w:r>
          </w:p>
        </w:tc>
        <w:tc>
          <w:tcPr>
            <w:tcW w:w="4536" w:type="dxa"/>
            <w:shd w:val="clear" w:color="auto" w:fill="E7E6E6" w:themeFill="background2"/>
          </w:tcPr>
          <w:p w14:paraId="47AB7835" w14:textId="77777777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Sesión Directorio</w:t>
            </w:r>
          </w:p>
        </w:tc>
        <w:tc>
          <w:tcPr>
            <w:tcW w:w="1701" w:type="dxa"/>
          </w:tcPr>
          <w:p w14:paraId="182F662B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Vía Zoom</w:t>
            </w:r>
          </w:p>
          <w:p w14:paraId="6D6F3C16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sz w:val="20"/>
                <w:szCs w:val="20"/>
                <w:highlight w:val="cyan"/>
                <w:lang w:eastAsia="es-CL"/>
              </w:rPr>
              <w:t>SUSPENDIDO</w:t>
            </w:r>
          </w:p>
        </w:tc>
      </w:tr>
      <w:tr w:rsidR="009610C9" w:rsidRPr="006F4E83" w14:paraId="11D63077" w14:textId="77777777" w:rsidTr="006F4E83">
        <w:trPr>
          <w:trHeight w:val="3319"/>
        </w:trPr>
        <w:tc>
          <w:tcPr>
            <w:tcW w:w="2014" w:type="dxa"/>
          </w:tcPr>
          <w:p w14:paraId="2885C389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Jueves 1º de Octubre</w:t>
            </w:r>
          </w:p>
        </w:tc>
        <w:tc>
          <w:tcPr>
            <w:tcW w:w="850" w:type="dxa"/>
          </w:tcPr>
          <w:p w14:paraId="2EAB1B2A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18:00</w:t>
            </w:r>
          </w:p>
        </w:tc>
        <w:tc>
          <w:tcPr>
            <w:tcW w:w="4536" w:type="dxa"/>
          </w:tcPr>
          <w:p w14:paraId="753DDD2A" w14:textId="77777777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CL"/>
              </w:rPr>
              <w:t xml:space="preserve">Mesa Redonda: </w:t>
            </w:r>
            <w:r w:rsidRPr="006F4E83"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es-CL"/>
              </w:rPr>
              <w:t xml:space="preserve">“El agua en Chile: disponibilidad, acceso y tecnologías para la producción sostenible en la pequeña agricultura”. 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es-CL"/>
              </w:rPr>
              <w:t>-  Presentaciones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(20 min c/u): </w:t>
            </w:r>
          </w:p>
          <w:p w14:paraId="615A9C53" w14:textId="77777777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1)Cesar Morales: :</w:t>
            </w:r>
            <w:r w:rsidRPr="006F4E83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 xml:space="preserve"> Situación de los recursos hídricos en Chile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; 2)Oscar Miranda: </w:t>
            </w:r>
            <w:r w:rsidRPr="006F4E83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Tecnologías de riego y prácticas de bajo costo para la pequeña agricultura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y  3)Samuel Ortega: </w:t>
            </w:r>
            <w:r w:rsidRPr="006F4E83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Transferencia y capacitación para mejorar la eficiencia en el uso del agua, dirigida a pequeños y medianos agricultores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</w:t>
            </w:r>
          </w:p>
          <w:p w14:paraId="6C2C16F5" w14:textId="77777777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60 minutos para comentarios y preguntas a los panelistas</w:t>
            </w:r>
          </w:p>
          <w:p w14:paraId="7279AA0A" w14:textId="77777777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Coordinacion:Marina Gambardella; Introducción: Juan Izquierdo; Moderador: Andres Schewmber; Palabras de cierre: Nicolo Gligo; Resumenes:Marcia Miranda</w:t>
            </w:r>
          </w:p>
        </w:tc>
        <w:tc>
          <w:tcPr>
            <w:tcW w:w="1701" w:type="dxa"/>
          </w:tcPr>
          <w:p w14:paraId="407D3758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Vía Zoom</w:t>
            </w:r>
          </w:p>
          <w:p w14:paraId="1EC11299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</w:pPr>
          </w:p>
          <w:p w14:paraId="6FF33313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</w:pPr>
          </w:p>
          <w:p w14:paraId="5FFB4248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</w:pPr>
          </w:p>
          <w:p w14:paraId="452AB107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  <w:t>REALIZADA</w:t>
            </w:r>
          </w:p>
        </w:tc>
      </w:tr>
      <w:tr w:rsidR="009610C9" w:rsidRPr="006F4E83" w14:paraId="7BBCA0A5" w14:textId="77777777" w:rsidTr="006F4E83">
        <w:tc>
          <w:tcPr>
            <w:tcW w:w="2014" w:type="dxa"/>
          </w:tcPr>
          <w:p w14:paraId="610DED51" w14:textId="77777777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Jueves 22 de octubre</w:t>
            </w:r>
          </w:p>
        </w:tc>
        <w:tc>
          <w:tcPr>
            <w:tcW w:w="850" w:type="dxa"/>
          </w:tcPr>
          <w:p w14:paraId="6E561D15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17:00</w:t>
            </w:r>
          </w:p>
          <w:p w14:paraId="78A6949A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</w:p>
          <w:p w14:paraId="299FE064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</w:p>
          <w:p w14:paraId="75702D53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</w:p>
          <w:p w14:paraId="6B87B08D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</w:p>
          <w:p w14:paraId="4F8D0489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</w:p>
          <w:p w14:paraId="6FF3EA96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</w:p>
          <w:p w14:paraId="7B7B6F21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18.00</w:t>
            </w:r>
          </w:p>
        </w:tc>
        <w:tc>
          <w:tcPr>
            <w:tcW w:w="4536" w:type="dxa"/>
            <w:shd w:val="clear" w:color="auto" w:fill="auto"/>
          </w:tcPr>
          <w:p w14:paraId="496341E5" w14:textId="77777777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Sesión Directorio. </w:t>
            </w:r>
          </w:p>
          <w:p w14:paraId="7FE3C03C" w14:textId="77777777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-Definición del tema y la  fecha para la </w:t>
            </w:r>
            <w:r w:rsidRPr="006F4E83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CL"/>
              </w:rPr>
              <w:t>2da. Mesa Redonda: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</w:t>
            </w:r>
          </w:p>
          <w:p w14:paraId="5F52BA07" w14:textId="77777777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(titulo tentativo):</w:t>
            </w:r>
            <w:r w:rsidRPr="006F4E83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es-CL"/>
              </w:rPr>
              <w:t>“</w:t>
            </w:r>
            <w:r w:rsidRPr="006F4E83"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es-CL"/>
              </w:rPr>
              <w:t xml:space="preserve">El agua en Chile:  marco jurídico e instucional” 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  Fecha: 3 de diciembre 2020</w:t>
            </w:r>
          </w:p>
          <w:p w14:paraId="03B77EAE" w14:textId="2EC128C0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-Informe </w:t>
            </w:r>
            <w:r w:rsidR="0068255A"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Comisión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</w:t>
            </w:r>
            <w:r w:rsidR="0068255A"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Incorporación</w:t>
            </w:r>
          </w:p>
          <w:p w14:paraId="31838E69" w14:textId="4BDF3921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-Informe </w:t>
            </w:r>
            <w:r w:rsidR="0068255A"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Tesorería</w:t>
            </w:r>
          </w:p>
          <w:p w14:paraId="1EFB2AA3" w14:textId="16ECCFA2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-Informe </w:t>
            </w:r>
            <w:r w:rsidR="0068255A"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divulgación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documentos de </w:t>
            </w:r>
            <w:r w:rsidR="0068255A"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posición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en revista PUC</w:t>
            </w:r>
          </w:p>
          <w:p w14:paraId="249F768C" w14:textId="77777777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Asamblea General Ordinaria:  Incorporación Dr. Mauricio Lolas  </w:t>
            </w:r>
            <w:r w:rsidRPr="006F4E83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es-CL"/>
              </w:rPr>
              <w:t>“</w:t>
            </w:r>
            <w:r w:rsidRPr="006F4E83"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shd w:val="clear" w:color="auto" w:fill="FFFFFF"/>
              </w:rPr>
              <w:t>Control Integrado de las Enfermedades que Afectan a la Manzana Chilena</w:t>
            </w:r>
            <w:r w:rsidRPr="006F4E83">
              <w:rPr>
                <w:rFonts w:ascii="Arial" w:eastAsia="Times New Roman" w:hAnsi="Arial" w:cs="Arial"/>
                <w:i/>
                <w:sz w:val="20"/>
                <w:szCs w:val="20"/>
                <w:shd w:val="clear" w:color="auto" w:fill="FFFFFF"/>
              </w:rPr>
              <w:t>” p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resenta: Bernardo Latorre</w:t>
            </w:r>
          </w:p>
        </w:tc>
        <w:tc>
          <w:tcPr>
            <w:tcW w:w="1701" w:type="dxa"/>
          </w:tcPr>
          <w:p w14:paraId="1493AFB4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Vía Zoom</w:t>
            </w:r>
          </w:p>
          <w:p w14:paraId="00C853E0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</w:pPr>
          </w:p>
          <w:p w14:paraId="204676CB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</w:pPr>
          </w:p>
          <w:p w14:paraId="4A4808FD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</w:pPr>
          </w:p>
          <w:p w14:paraId="488D9C93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  <w:t>REALIZADO</w:t>
            </w:r>
          </w:p>
        </w:tc>
      </w:tr>
      <w:tr w:rsidR="009610C9" w:rsidRPr="006F4E83" w14:paraId="76401B7B" w14:textId="77777777" w:rsidTr="006F4E83">
        <w:tc>
          <w:tcPr>
            <w:tcW w:w="2014" w:type="dxa"/>
          </w:tcPr>
          <w:p w14:paraId="0E6BD3B4" w14:textId="77777777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Jueves 12 de noviembre</w:t>
            </w:r>
          </w:p>
        </w:tc>
        <w:tc>
          <w:tcPr>
            <w:tcW w:w="850" w:type="dxa"/>
          </w:tcPr>
          <w:p w14:paraId="59A55A4F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18:00</w:t>
            </w:r>
          </w:p>
        </w:tc>
        <w:tc>
          <w:tcPr>
            <w:tcW w:w="4536" w:type="dxa"/>
            <w:shd w:val="clear" w:color="auto" w:fill="auto"/>
          </w:tcPr>
          <w:p w14:paraId="37867233" w14:textId="77777777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Sesión Directorio</w:t>
            </w:r>
          </w:p>
          <w:p w14:paraId="3BD7DEC7" w14:textId="3E28B5DD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-Organización y </w:t>
            </w:r>
            <w:r w:rsidR="0068255A"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coordinación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de la 2da.Mesa Redonda</w:t>
            </w:r>
          </w:p>
          <w:p w14:paraId="638A405F" w14:textId="342EB22B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-</w:t>
            </w:r>
            <w:r w:rsidR="0068255A"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Presentación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de CV por Comité de Incorporación.</w:t>
            </w:r>
          </w:p>
        </w:tc>
        <w:tc>
          <w:tcPr>
            <w:tcW w:w="1701" w:type="dxa"/>
          </w:tcPr>
          <w:p w14:paraId="49D472AC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Vía Zoom</w:t>
            </w:r>
          </w:p>
        </w:tc>
      </w:tr>
      <w:tr w:rsidR="009610C9" w:rsidRPr="006F4E83" w14:paraId="3E5408DF" w14:textId="77777777" w:rsidTr="006F4E83">
        <w:trPr>
          <w:trHeight w:val="818"/>
        </w:trPr>
        <w:tc>
          <w:tcPr>
            <w:tcW w:w="2014" w:type="dxa"/>
          </w:tcPr>
          <w:p w14:paraId="146B2636" w14:textId="77777777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Jueves 3 de diciembre</w:t>
            </w:r>
          </w:p>
        </w:tc>
        <w:tc>
          <w:tcPr>
            <w:tcW w:w="850" w:type="dxa"/>
          </w:tcPr>
          <w:p w14:paraId="6DA5A813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18:00</w:t>
            </w:r>
          </w:p>
        </w:tc>
        <w:tc>
          <w:tcPr>
            <w:tcW w:w="4536" w:type="dxa"/>
          </w:tcPr>
          <w:p w14:paraId="072DE587" w14:textId="77777777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CL"/>
              </w:rPr>
              <w:t>2da. Mesa Redonda (titulo tentativo):</w:t>
            </w:r>
            <w:r w:rsidRPr="006F4E83"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es-CL"/>
              </w:rPr>
              <w:t>“El agua en Chile:  marco jurídico e instucional”</w:t>
            </w:r>
          </w:p>
          <w:p w14:paraId="06CB3301" w14:textId="0DA7296E" w:rsidR="009610C9" w:rsidRPr="006F4E83" w:rsidRDefault="0068255A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Coordinación</w:t>
            </w:r>
            <w:r w:rsidR="009610C9"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:                                Presentadores:</w:t>
            </w:r>
          </w:p>
        </w:tc>
        <w:tc>
          <w:tcPr>
            <w:tcW w:w="1701" w:type="dxa"/>
          </w:tcPr>
          <w:p w14:paraId="3C70615D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Vía Zoom</w:t>
            </w:r>
          </w:p>
        </w:tc>
      </w:tr>
      <w:tr w:rsidR="009610C9" w:rsidRPr="006F4E83" w14:paraId="64F83281" w14:textId="77777777" w:rsidTr="006F4E83">
        <w:trPr>
          <w:trHeight w:val="735"/>
        </w:trPr>
        <w:tc>
          <w:tcPr>
            <w:tcW w:w="2014" w:type="dxa"/>
          </w:tcPr>
          <w:p w14:paraId="38E535EB" w14:textId="77777777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Jueves 14 de enero 2021</w:t>
            </w:r>
          </w:p>
        </w:tc>
        <w:tc>
          <w:tcPr>
            <w:tcW w:w="850" w:type="dxa"/>
          </w:tcPr>
          <w:p w14:paraId="4C524938" w14:textId="77777777" w:rsidR="009610C9" w:rsidRPr="006F4E83" w:rsidRDefault="009610C9" w:rsidP="007D1349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18:00</w:t>
            </w:r>
          </w:p>
        </w:tc>
        <w:tc>
          <w:tcPr>
            <w:tcW w:w="4536" w:type="dxa"/>
          </w:tcPr>
          <w:p w14:paraId="0BCFC2D0" w14:textId="77777777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1.- Asamblea General Ordinaria:  Incorporación del candidato xxxxx sobre el tema xxxxxx  presentado por xxxxxxx</w:t>
            </w:r>
          </w:p>
          <w:p w14:paraId="3C715465" w14:textId="0554FA69" w:rsidR="009610C9" w:rsidRPr="006F4E83" w:rsidRDefault="009610C9" w:rsidP="007D1349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2.- Reconocimiento y presentación a </w:t>
            </w:r>
            <w:r w:rsidR="0068255A"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Académica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Dra. Gloria Montenegro</w:t>
            </w:r>
          </w:p>
        </w:tc>
        <w:tc>
          <w:tcPr>
            <w:tcW w:w="1701" w:type="dxa"/>
          </w:tcPr>
          <w:p w14:paraId="62BF6E52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Via Zoom y presencial en sitio</w:t>
            </w:r>
          </w:p>
        </w:tc>
      </w:tr>
    </w:tbl>
    <w:p w14:paraId="73C6C813" w14:textId="77777777" w:rsidR="009610C9" w:rsidRPr="009610C9" w:rsidRDefault="009610C9" w:rsidP="009610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</w:p>
    <w:sectPr w:rsidR="009610C9" w:rsidRPr="009610C9" w:rsidSect="006017E8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A475A"/>
    <w:multiLevelType w:val="hybridMultilevel"/>
    <w:tmpl w:val="7FFEB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41410"/>
    <w:multiLevelType w:val="hybridMultilevel"/>
    <w:tmpl w:val="E1D8C8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7D68EC"/>
    <w:multiLevelType w:val="hybridMultilevel"/>
    <w:tmpl w:val="259C1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8339B"/>
    <w:multiLevelType w:val="hybridMultilevel"/>
    <w:tmpl w:val="1B5AC6D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676EA"/>
    <w:multiLevelType w:val="hybridMultilevel"/>
    <w:tmpl w:val="9E7CA0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85F"/>
    <w:rsid w:val="0006708D"/>
    <w:rsid w:val="000B785F"/>
    <w:rsid w:val="001C7090"/>
    <w:rsid w:val="001E6EAE"/>
    <w:rsid w:val="002138E5"/>
    <w:rsid w:val="002D5FD9"/>
    <w:rsid w:val="00461A3D"/>
    <w:rsid w:val="004822E3"/>
    <w:rsid w:val="004E1DDB"/>
    <w:rsid w:val="00506AA5"/>
    <w:rsid w:val="00530CEE"/>
    <w:rsid w:val="00557108"/>
    <w:rsid w:val="005B5C57"/>
    <w:rsid w:val="005C6DC2"/>
    <w:rsid w:val="006017E8"/>
    <w:rsid w:val="00641B96"/>
    <w:rsid w:val="0068255A"/>
    <w:rsid w:val="006A33D8"/>
    <w:rsid w:val="006F4E83"/>
    <w:rsid w:val="00736D11"/>
    <w:rsid w:val="007465FD"/>
    <w:rsid w:val="00756254"/>
    <w:rsid w:val="00797CDB"/>
    <w:rsid w:val="007D5514"/>
    <w:rsid w:val="008808EC"/>
    <w:rsid w:val="009610C9"/>
    <w:rsid w:val="00964A77"/>
    <w:rsid w:val="009D516B"/>
    <w:rsid w:val="009E2E61"/>
    <w:rsid w:val="00AE2A6A"/>
    <w:rsid w:val="00AF1A15"/>
    <w:rsid w:val="00B31187"/>
    <w:rsid w:val="00B61AC9"/>
    <w:rsid w:val="00B67F5B"/>
    <w:rsid w:val="00BE0404"/>
    <w:rsid w:val="00C42706"/>
    <w:rsid w:val="00E32DD1"/>
    <w:rsid w:val="00ED743B"/>
    <w:rsid w:val="00F2514E"/>
    <w:rsid w:val="00F25373"/>
    <w:rsid w:val="00F5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C8AB"/>
  <w15:chartTrackingRefBased/>
  <w15:docId w15:val="{A39DC0AF-61E2-4D6B-AF0F-1D6958D6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138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0CE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138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138E5"/>
    <w:pPr>
      <w:spacing w:after="0" w:line="240" w:lineRule="auto"/>
    </w:pPr>
    <w:rPr>
      <w:rFonts w:ascii="Arial" w:eastAsia="Calibri" w:hAnsi="Arial" w:cs="Times New Roman"/>
      <w:szCs w:val="21"/>
      <w:lang w:val="es-MX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8E5"/>
    <w:rPr>
      <w:rFonts w:ascii="Arial" w:eastAsia="Calibri" w:hAnsi="Arial" w:cs="Times New Roman"/>
      <w:szCs w:val="21"/>
      <w:lang w:val="es-MX" w:eastAsia="es-ES"/>
    </w:rPr>
  </w:style>
  <w:style w:type="table" w:styleId="Tablaconcuadrcula">
    <w:name w:val="Table Grid"/>
    <w:basedOn w:val="Tablanormal"/>
    <w:uiPriority w:val="39"/>
    <w:rsid w:val="002138E5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1653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Martinez</dc:creator>
  <cp:keywords/>
  <dc:description/>
  <cp:lastModifiedBy>Alberto Cubillos</cp:lastModifiedBy>
  <cp:revision>17</cp:revision>
  <dcterms:created xsi:type="dcterms:W3CDTF">2020-10-26T12:17:00Z</dcterms:created>
  <dcterms:modified xsi:type="dcterms:W3CDTF">2020-11-06T13:01:00Z</dcterms:modified>
</cp:coreProperties>
</file>