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FE539" w14:textId="77777777" w:rsidR="00674D34" w:rsidRPr="00521F43" w:rsidRDefault="007862DE" w:rsidP="00176363">
      <w:pPr>
        <w:spacing w:after="120" w:line="240" w:lineRule="auto"/>
        <w:jc w:val="center"/>
        <w:rPr>
          <w:rFonts w:ascii="Verdana" w:hAnsi="Verdana" w:cs="Arial"/>
        </w:rPr>
      </w:pPr>
      <w:bookmarkStart w:id="0" w:name="_GoBack"/>
      <w:bookmarkEnd w:id="0"/>
      <w:r w:rsidRPr="00521F43">
        <w:rPr>
          <w:rFonts w:ascii="Verdana" w:hAnsi="Verdana" w:cs="Arial"/>
          <w:noProof/>
          <w:lang w:val="es-ES_tradnl" w:eastAsia="es-ES_tradn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2B9ECED2" w:rsidR="0049340B" w:rsidRPr="00521F43" w:rsidRDefault="007862DE" w:rsidP="004910AA">
      <w:pPr>
        <w:tabs>
          <w:tab w:val="center" w:pos="4419"/>
          <w:tab w:val="left" w:pos="5256"/>
        </w:tabs>
        <w:spacing w:after="0" w:line="240" w:lineRule="auto"/>
        <w:jc w:val="center"/>
        <w:rPr>
          <w:rFonts w:ascii="Verdana" w:hAnsi="Verdana" w:cs="Arial"/>
          <w:b/>
        </w:rPr>
      </w:pPr>
      <w:r w:rsidRPr="00521F43">
        <w:rPr>
          <w:rFonts w:ascii="Verdana" w:hAnsi="Verdana" w:cs="Arial"/>
          <w:b/>
        </w:rPr>
        <w:t xml:space="preserve">ACTA </w:t>
      </w:r>
      <w:r w:rsidR="00EB2230">
        <w:rPr>
          <w:rFonts w:ascii="Verdana" w:hAnsi="Verdana" w:cs="Arial"/>
          <w:b/>
        </w:rPr>
        <w:t>2</w:t>
      </w:r>
      <w:r w:rsidR="00230135">
        <w:rPr>
          <w:rFonts w:ascii="Verdana" w:hAnsi="Verdana" w:cs="Arial"/>
          <w:b/>
        </w:rPr>
        <w:t>a</w:t>
      </w:r>
      <w:r w:rsidR="00A57CA9" w:rsidRPr="00521F43">
        <w:rPr>
          <w:rFonts w:ascii="Verdana" w:hAnsi="Verdana" w:cs="Arial"/>
          <w:b/>
        </w:rPr>
        <w:t xml:space="preserve"> REUNIÓ</w:t>
      </w:r>
      <w:r w:rsidR="00707A37" w:rsidRPr="00521F43">
        <w:rPr>
          <w:rFonts w:ascii="Verdana" w:hAnsi="Verdana" w:cs="Arial"/>
          <w:b/>
        </w:rPr>
        <w:t xml:space="preserve">N DE DIRECTORIO </w:t>
      </w:r>
      <w:r w:rsidR="00230135">
        <w:rPr>
          <w:rFonts w:ascii="Verdana" w:hAnsi="Verdana" w:cs="Arial"/>
          <w:b/>
        </w:rPr>
        <w:t>2019</w:t>
      </w:r>
    </w:p>
    <w:p w14:paraId="5A77A002" w14:textId="77777777" w:rsidR="00176363" w:rsidRPr="00521F43" w:rsidRDefault="00176363" w:rsidP="004910AA">
      <w:pPr>
        <w:tabs>
          <w:tab w:val="center" w:pos="4419"/>
          <w:tab w:val="left" w:pos="5256"/>
        </w:tabs>
        <w:spacing w:after="0" w:line="240" w:lineRule="auto"/>
        <w:jc w:val="both"/>
        <w:rPr>
          <w:rFonts w:ascii="Verdana" w:hAnsi="Verdana" w:cs="Arial"/>
        </w:rPr>
      </w:pPr>
    </w:p>
    <w:p w14:paraId="3A426211" w14:textId="0F34B680" w:rsidR="007862DE" w:rsidRPr="00521F43" w:rsidRDefault="0049340B" w:rsidP="00B844C4">
      <w:pPr>
        <w:spacing w:after="0" w:line="240" w:lineRule="auto"/>
        <w:ind w:left="2127"/>
        <w:jc w:val="both"/>
        <w:rPr>
          <w:rFonts w:ascii="Verdana" w:hAnsi="Verdana" w:cs="Arial"/>
        </w:rPr>
      </w:pPr>
      <w:r w:rsidRPr="00521F43">
        <w:rPr>
          <w:rFonts w:ascii="Verdana" w:hAnsi="Verdana" w:cs="Arial"/>
        </w:rPr>
        <w:t>F</w:t>
      </w:r>
      <w:r w:rsidR="007862DE" w:rsidRPr="00521F43">
        <w:rPr>
          <w:rFonts w:ascii="Verdana" w:hAnsi="Verdana" w:cs="Arial"/>
        </w:rPr>
        <w:t>echa:</w:t>
      </w:r>
      <w:r w:rsidR="006A2829" w:rsidRPr="00521F43">
        <w:rPr>
          <w:rFonts w:ascii="Verdana" w:hAnsi="Verdana" w:cs="Arial"/>
        </w:rPr>
        <w:tab/>
      </w:r>
      <w:r w:rsidR="007862DE" w:rsidRPr="00521F43">
        <w:rPr>
          <w:rFonts w:ascii="Verdana" w:hAnsi="Verdana" w:cs="Arial"/>
        </w:rPr>
        <w:t xml:space="preserve"> </w:t>
      </w:r>
      <w:r w:rsidR="007F7F51">
        <w:rPr>
          <w:rFonts w:ascii="Verdana" w:hAnsi="Verdana" w:cs="Arial"/>
        </w:rPr>
        <w:tab/>
      </w:r>
      <w:r w:rsidR="00EB2230">
        <w:rPr>
          <w:rFonts w:ascii="Verdana" w:hAnsi="Verdana" w:cs="Arial"/>
        </w:rPr>
        <w:t>9</w:t>
      </w:r>
      <w:r w:rsidR="00697665" w:rsidRPr="00521F43">
        <w:rPr>
          <w:rFonts w:ascii="Verdana" w:hAnsi="Verdana" w:cs="Arial"/>
        </w:rPr>
        <w:t xml:space="preserve"> de </w:t>
      </w:r>
      <w:r w:rsidR="00EB2230">
        <w:rPr>
          <w:rFonts w:ascii="Verdana" w:hAnsi="Verdana" w:cs="Arial"/>
        </w:rPr>
        <w:t>abril</w:t>
      </w:r>
      <w:r w:rsidR="00697665" w:rsidRPr="00521F43">
        <w:rPr>
          <w:rFonts w:ascii="Verdana" w:hAnsi="Verdana" w:cs="Arial"/>
        </w:rPr>
        <w:t xml:space="preserve"> </w:t>
      </w:r>
      <w:r w:rsidR="00380E98" w:rsidRPr="00521F43">
        <w:rPr>
          <w:rFonts w:ascii="Verdana" w:hAnsi="Verdana" w:cs="Arial"/>
        </w:rPr>
        <w:t>201</w:t>
      </w:r>
      <w:r w:rsidR="00520DB9">
        <w:rPr>
          <w:rFonts w:ascii="Verdana" w:hAnsi="Verdana" w:cs="Arial"/>
        </w:rPr>
        <w:t>9</w:t>
      </w:r>
    </w:p>
    <w:p w14:paraId="1FB8EAE3" w14:textId="2D7A211B" w:rsidR="007862DE" w:rsidRPr="00521F43" w:rsidRDefault="007862DE" w:rsidP="00B844C4">
      <w:pPr>
        <w:pStyle w:val="Textosinformato"/>
        <w:ind w:left="2127"/>
        <w:jc w:val="both"/>
        <w:rPr>
          <w:rFonts w:ascii="Verdana" w:hAnsi="Verdana"/>
          <w:szCs w:val="22"/>
        </w:rPr>
      </w:pPr>
      <w:r w:rsidRPr="00521F43">
        <w:rPr>
          <w:rFonts w:ascii="Verdana" w:hAnsi="Verdana"/>
          <w:szCs w:val="22"/>
        </w:rPr>
        <w:t xml:space="preserve">Hora: </w:t>
      </w:r>
      <w:r w:rsidR="006A2829" w:rsidRPr="00521F43">
        <w:rPr>
          <w:rFonts w:ascii="Verdana" w:hAnsi="Verdana"/>
          <w:szCs w:val="22"/>
        </w:rPr>
        <w:tab/>
      </w:r>
      <w:r w:rsidR="006A2829" w:rsidRPr="00521F43">
        <w:rPr>
          <w:rFonts w:ascii="Verdana" w:hAnsi="Verdana"/>
          <w:szCs w:val="22"/>
        </w:rPr>
        <w:tab/>
      </w:r>
      <w:r w:rsidR="006A2829" w:rsidRPr="00521F43">
        <w:rPr>
          <w:rFonts w:ascii="Verdana" w:hAnsi="Verdana"/>
          <w:szCs w:val="22"/>
        </w:rPr>
        <w:tab/>
      </w:r>
      <w:r w:rsidR="00797046">
        <w:rPr>
          <w:rFonts w:ascii="Verdana" w:hAnsi="Verdana"/>
          <w:szCs w:val="22"/>
        </w:rPr>
        <w:t>1</w:t>
      </w:r>
      <w:r w:rsidR="00520DB9">
        <w:rPr>
          <w:rFonts w:ascii="Verdana" w:hAnsi="Verdana"/>
          <w:szCs w:val="22"/>
        </w:rPr>
        <w:t>5</w:t>
      </w:r>
      <w:r w:rsidRPr="00521F43">
        <w:rPr>
          <w:rFonts w:ascii="Verdana" w:hAnsi="Verdana"/>
          <w:szCs w:val="22"/>
        </w:rPr>
        <w:t>:</w:t>
      </w:r>
      <w:r w:rsidR="00EB2230">
        <w:rPr>
          <w:rFonts w:ascii="Verdana" w:hAnsi="Verdana"/>
          <w:szCs w:val="22"/>
        </w:rPr>
        <w:t>00</w:t>
      </w:r>
      <w:r w:rsidRPr="00521F43">
        <w:rPr>
          <w:rFonts w:ascii="Verdana" w:hAnsi="Verdana"/>
          <w:szCs w:val="22"/>
        </w:rPr>
        <w:t xml:space="preserve"> a </w:t>
      </w:r>
      <w:r w:rsidR="00CE0E0B" w:rsidRPr="00521F43">
        <w:rPr>
          <w:rFonts w:ascii="Verdana" w:hAnsi="Verdana"/>
          <w:szCs w:val="22"/>
        </w:rPr>
        <w:t>1</w:t>
      </w:r>
      <w:r w:rsidR="00DA71B6">
        <w:rPr>
          <w:rFonts w:ascii="Verdana" w:hAnsi="Verdana"/>
          <w:szCs w:val="22"/>
        </w:rPr>
        <w:t>8</w:t>
      </w:r>
      <w:r w:rsidR="00380E98" w:rsidRPr="00521F43">
        <w:rPr>
          <w:rFonts w:ascii="Verdana" w:hAnsi="Verdana"/>
          <w:szCs w:val="22"/>
        </w:rPr>
        <w:t>:</w:t>
      </w:r>
      <w:r w:rsidR="00EB2230">
        <w:rPr>
          <w:rFonts w:ascii="Verdana" w:hAnsi="Verdana"/>
          <w:szCs w:val="22"/>
        </w:rPr>
        <w:t>0</w:t>
      </w:r>
      <w:r w:rsidR="00520DB9">
        <w:rPr>
          <w:rFonts w:ascii="Verdana" w:hAnsi="Verdana"/>
          <w:szCs w:val="22"/>
        </w:rPr>
        <w:t>0</w:t>
      </w:r>
      <w:r w:rsidR="00800FE2">
        <w:rPr>
          <w:rFonts w:ascii="Verdana" w:hAnsi="Verdana"/>
          <w:szCs w:val="22"/>
        </w:rPr>
        <w:t xml:space="preserve"> </w:t>
      </w:r>
      <w:r w:rsidR="00CE0E0B" w:rsidRPr="00521F43">
        <w:rPr>
          <w:rFonts w:ascii="Verdana" w:hAnsi="Verdana"/>
          <w:szCs w:val="22"/>
        </w:rPr>
        <w:t>horas</w:t>
      </w:r>
    </w:p>
    <w:p w14:paraId="1417CF99" w14:textId="77777777" w:rsidR="007862DE" w:rsidRPr="00521F43" w:rsidRDefault="007862DE" w:rsidP="00B844C4">
      <w:pPr>
        <w:pStyle w:val="Textosinformato"/>
        <w:ind w:left="2127"/>
        <w:jc w:val="both"/>
        <w:rPr>
          <w:rFonts w:ascii="Verdana" w:hAnsi="Verdana"/>
          <w:szCs w:val="22"/>
        </w:rPr>
      </w:pPr>
      <w:r w:rsidRPr="00521F43">
        <w:rPr>
          <w:rFonts w:ascii="Verdana" w:hAnsi="Verdana"/>
          <w:szCs w:val="22"/>
        </w:rPr>
        <w:t>Lugar:</w:t>
      </w:r>
      <w:r w:rsidR="00F11A56" w:rsidRPr="00521F43">
        <w:rPr>
          <w:rFonts w:ascii="Verdana" w:hAnsi="Verdana"/>
          <w:szCs w:val="22"/>
        </w:rPr>
        <w:t xml:space="preserve"> </w:t>
      </w:r>
      <w:r w:rsidR="006A2829" w:rsidRPr="00521F43">
        <w:rPr>
          <w:rFonts w:ascii="Verdana" w:hAnsi="Verdana"/>
          <w:szCs w:val="22"/>
        </w:rPr>
        <w:tab/>
      </w:r>
      <w:r w:rsidR="006A2829" w:rsidRPr="00521F43">
        <w:rPr>
          <w:rFonts w:ascii="Verdana" w:hAnsi="Verdana"/>
          <w:szCs w:val="22"/>
        </w:rPr>
        <w:tab/>
      </w:r>
      <w:r w:rsidR="00640D7B" w:rsidRPr="00521F43">
        <w:rPr>
          <w:rFonts w:ascii="Verdana" w:hAnsi="Verdana"/>
          <w:szCs w:val="22"/>
        </w:rPr>
        <w:t>Estadio Croata</w:t>
      </w:r>
    </w:p>
    <w:p w14:paraId="7083DED8" w14:textId="3AEF3C0A" w:rsidR="00C801F9" w:rsidRPr="00521F43" w:rsidRDefault="00C801F9" w:rsidP="00B844C4">
      <w:pPr>
        <w:pStyle w:val="Textosinformato"/>
        <w:ind w:left="4254" w:hanging="2127"/>
        <w:jc w:val="both"/>
        <w:rPr>
          <w:rFonts w:ascii="Verdana" w:hAnsi="Verdana"/>
          <w:szCs w:val="22"/>
        </w:rPr>
      </w:pPr>
      <w:r w:rsidRPr="00521F43">
        <w:rPr>
          <w:rFonts w:ascii="Verdana" w:hAnsi="Verdana"/>
          <w:szCs w:val="22"/>
        </w:rPr>
        <w:t xml:space="preserve">Preside: </w:t>
      </w:r>
      <w:r w:rsidRPr="00521F43">
        <w:rPr>
          <w:rFonts w:ascii="Verdana" w:hAnsi="Verdana"/>
          <w:szCs w:val="22"/>
        </w:rPr>
        <w:tab/>
      </w:r>
      <w:r w:rsidR="00AA0AC5">
        <w:rPr>
          <w:rFonts w:ascii="Verdana" w:eastAsia="Times New Roman" w:hAnsi="Verdana"/>
          <w:bCs/>
          <w:szCs w:val="22"/>
        </w:rPr>
        <w:t>Edmundo Acevedo</w:t>
      </w:r>
    </w:p>
    <w:p w14:paraId="0E090280" w14:textId="73884F38" w:rsidR="00C801F9" w:rsidRDefault="00C801F9" w:rsidP="00B844C4">
      <w:pPr>
        <w:pStyle w:val="Textosinformato"/>
        <w:ind w:left="2127"/>
        <w:jc w:val="both"/>
        <w:rPr>
          <w:rFonts w:ascii="Verdana" w:eastAsia="Times New Roman" w:hAnsi="Verdana"/>
          <w:bCs/>
          <w:szCs w:val="22"/>
        </w:rPr>
      </w:pPr>
      <w:r w:rsidRPr="00521F43">
        <w:rPr>
          <w:rFonts w:ascii="Verdana" w:hAnsi="Verdana"/>
          <w:szCs w:val="22"/>
        </w:rPr>
        <w:t>Secretar</w:t>
      </w:r>
      <w:r w:rsidR="008A79F6">
        <w:rPr>
          <w:rFonts w:ascii="Verdana" w:hAnsi="Verdana"/>
          <w:szCs w:val="22"/>
        </w:rPr>
        <w:t>io</w:t>
      </w:r>
      <w:r w:rsidRPr="00521F43">
        <w:rPr>
          <w:rFonts w:ascii="Verdana" w:hAnsi="Verdana"/>
          <w:szCs w:val="22"/>
        </w:rPr>
        <w:t xml:space="preserve">: </w:t>
      </w:r>
      <w:r w:rsidRPr="00521F43">
        <w:rPr>
          <w:rFonts w:ascii="Verdana" w:hAnsi="Verdana"/>
          <w:szCs w:val="22"/>
        </w:rPr>
        <w:tab/>
      </w:r>
      <w:r w:rsidRPr="00521F43">
        <w:rPr>
          <w:rFonts w:ascii="Verdana" w:hAnsi="Verdana"/>
          <w:szCs w:val="22"/>
        </w:rPr>
        <w:tab/>
      </w:r>
      <w:r w:rsidR="00EB2230">
        <w:rPr>
          <w:rFonts w:ascii="Verdana" w:eastAsia="Times New Roman" w:hAnsi="Verdana"/>
          <w:bCs/>
          <w:szCs w:val="22"/>
        </w:rPr>
        <w:t>Francisco Brzovic</w:t>
      </w:r>
    </w:p>
    <w:p w14:paraId="0AB1B00F" w14:textId="77777777" w:rsidR="00FB147E" w:rsidRPr="00521F43" w:rsidRDefault="00FB147E" w:rsidP="008A79F6">
      <w:pPr>
        <w:pStyle w:val="Textosinformato"/>
        <w:jc w:val="center"/>
        <w:rPr>
          <w:rFonts w:ascii="Verdana" w:eastAsia="Times New Roman" w:hAnsi="Verdana"/>
          <w:bCs/>
          <w:szCs w:val="22"/>
        </w:rPr>
      </w:pPr>
    </w:p>
    <w:bookmarkStart w:id="1" w:name="_Toc530740848" w:displacedByCustomXml="next"/>
    <w:sdt>
      <w:sdtPr>
        <w:rPr>
          <w:rFonts w:asciiTheme="minorHAnsi" w:eastAsiaTheme="minorEastAsia" w:hAnsiTheme="minorHAnsi" w:cstheme="minorBidi"/>
          <w:color w:val="auto"/>
          <w:sz w:val="22"/>
          <w:szCs w:val="22"/>
        </w:rPr>
        <w:id w:val="1629813237"/>
        <w:docPartObj>
          <w:docPartGallery w:val="Table of Contents"/>
          <w:docPartUnique/>
        </w:docPartObj>
      </w:sdtPr>
      <w:sdtEndPr>
        <w:rPr>
          <w:b/>
          <w:bCs/>
        </w:rPr>
      </w:sdtEndPr>
      <w:sdtContent>
        <w:p w14:paraId="4E374388" w14:textId="7413A449" w:rsidR="007411D8" w:rsidRDefault="007411D8">
          <w:pPr>
            <w:pStyle w:val="TtulodeTDC"/>
          </w:pPr>
          <w:r>
            <w:t>Contenido</w:t>
          </w:r>
        </w:p>
        <w:p w14:paraId="5C1FBC58" w14:textId="77777777" w:rsidR="00054BA0" w:rsidRDefault="007411D8">
          <w:pPr>
            <w:pStyle w:val="TDC1"/>
            <w:tabs>
              <w:tab w:val="right" w:leader="dot" w:pos="9111"/>
            </w:tabs>
            <w:rPr>
              <w:noProof/>
              <w:lang w:val="es-CL" w:eastAsia="es-CL"/>
            </w:rPr>
          </w:pPr>
          <w:r>
            <w:rPr>
              <w:b/>
              <w:bCs/>
            </w:rPr>
            <w:fldChar w:fldCharType="begin"/>
          </w:r>
          <w:r>
            <w:rPr>
              <w:b/>
              <w:bCs/>
            </w:rPr>
            <w:instrText xml:space="preserve"> TOC \o "1-3" \h \z \u </w:instrText>
          </w:r>
          <w:r>
            <w:rPr>
              <w:b/>
              <w:bCs/>
            </w:rPr>
            <w:fldChar w:fldCharType="separate"/>
          </w:r>
          <w:hyperlink w:anchor="_Toc6493581" w:history="1">
            <w:r w:rsidR="00054BA0" w:rsidRPr="002D128B">
              <w:rPr>
                <w:rStyle w:val="Hipervnculo"/>
                <w:rFonts w:ascii="Verdana" w:hAnsi="Verdana"/>
                <w:noProof/>
              </w:rPr>
              <w:t>ASISTENCIA</w:t>
            </w:r>
            <w:r w:rsidR="00054BA0">
              <w:rPr>
                <w:noProof/>
                <w:webHidden/>
              </w:rPr>
              <w:tab/>
            </w:r>
            <w:r w:rsidR="00054BA0">
              <w:rPr>
                <w:noProof/>
                <w:webHidden/>
              </w:rPr>
              <w:fldChar w:fldCharType="begin"/>
            </w:r>
            <w:r w:rsidR="00054BA0">
              <w:rPr>
                <w:noProof/>
                <w:webHidden/>
              </w:rPr>
              <w:instrText xml:space="preserve"> PAGEREF _Toc6493581 \h </w:instrText>
            </w:r>
            <w:r w:rsidR="00054BA0">
              <w:rPr>
                <w:noProof/>
                <w:webHidden/>
              </w:rPr>
            </w:r>
            <w:r w:rsidR="00054BA0">
              <w:rPr>
                <w:noProof/>
                <w:webHidden/>
              </w:rPr>
              <w:fldChar w:fldCharType="separate"/>
            </w:r>
            <w:r w:rsidR="00054BA0">
              <w:rPr>
                <w:noProof/>
                <w:webHidden/>
              </w:rPr>
              <w:t>3</w:t>
            </w:r>
            <w:r w:rsidR="00054BA0">
              <w:rPr>
                <w:noProof/>
                <w:webHidden/>
              </w:rPr>
              <w:fldChar w:fldCharType="end"/>
            </w:r>
          </w:hyperlink>
        </w:p>
        <w:p w14:paraId="48896A6A" w14:textId="77777777" w:rsidR="00054BA0" w:rsidRDefault="003455F0">
          <w:pPr>
            <w:pStyle w:val="TDC1"/>
            <w:tabs>
              <w:tab w:val="right" w:leader="dot" w:pos="9111"/>
            </w:tabs>
            <w:rPr>
              <w:noProof/>
              <w:lang w:val="es-CL" w:eastAsia="es-CL"/>
            </w:rPr>
          </w:pPr>
          <w:hyperlink w:anchor="_Toc6493582" w:history="1">
            <w:r w:rsidR="00054BA0" w:rsidRPr="002D128B">
              <w:rPr>
                <w:rStyle w:val="Hipervnculo"/>
                <w:rFonts w:ascii="Verdana" w:hAnsi="Verdana"/>
                <w:noProof/>
              </w:rPr>
              <w:t>TABLA</w:t>
            </w:r>
            <w:r w:rsidR="00054BA0">
              <w:rPr>
                <w:noProof/>
                <w:webHidden/>
              </w:rPr>
              <w:tab/>
            </w:r>
            <w:r w:rsidR="00054BA0">
              <w:rPr>
                <w:noProof/>
                <w:webHidden/>
              </w:rPr>
              <w:fldChar w:fldCharType="begin"/>
            </w:r>
            <w:r w:rsidR="00054BA0">
              <w:rPr>
                <w:noProof/>
                <w:webHidden/>
              </w:rPr>
              <w:instrText xml:space="preserve"> PAGEREF _Toc6493582 \h </w:instrText>
            </w:r>
            <w:r w:rsidR="00054BA0">
              <w:rPr>
                <w:noProof/>
                <w:webHidden/>
              </w:rPr>
            </w:r>
            <w:r w:rsidR="00054BA0">
              <w:rPr>
                <w:noProof/>
                <w:webHidden/>
              </w:rPr>
              <w:fldChar w:fldCharType="separate"/>
            </w:r>
            <w:r w:rsidR="00054BA0">
              <w:rPr>
                <w:noProof/>
                <w:webHidden/>
              </w:rPr>
              <w:t>3</w:t>
            </w:r>
            <w:r w:rsidR="00054BA0">
              <w:rPr>
                <w:noProof/>
                <w:webHidden/>
              </w:rPr>
              <w:fldChar w:fldCharType="end"/>
            </w:r>
          </w:hyperlink>
        </w:p>
        <w:p w14:paraId="5AC4344E" w14:textId="77777777" w:rsidR="00054BA0" w:rsidRDefault="003455F0">
          <w:pPr>
            <w:pStyle w:val="TDC1"/>
            <w:tabs>
              <w:tab w:val="right" w:leader="dot" w:pos="9111"/>
            </w:tabs>
            <w:rPr>
              <w:noProof/>
              <w:lang w:val="es-CL" w:eastAsia="es-CL"/>
            </w:rPr>
          </w:pPr>
          <w:hyperlink w:anchor="_Toc6493583" w:history="1">
            <w:r w:rsidR="00054BA0" w:rsidRPr="002D128B">
              <w:rPr>
                <w:rStyle w:val="Hipervnculo"/>
                <w:rFonts w:ascii="Verdana" w:hAnsi="Verdana"/>
                <w:noProof/>
              </w:rPr>
              <w:t>DESARROLLO</w:t>
            </w:r>
            <w:r w:rsidR="00054BA0">
              <w:rPr>
                <w:noProof/>
                <w:webHidden/>
              </w:rPr>
              <w:tab/>
            </w:r>
            <w:r w:rsidR="00054BA0">
              <w:rPr>
                <w:noProof/>
                <w:webHidden/>
              </w:rPr>
              <w:fldChar w:fldCharType="begin"/>
            </w:r>
            <w:r w:rsidR="00054BA0">
              <w:rPr>
                <w:noProof/>
                <w:webHidden/>
              </w:rPr>
              <w:instrText xml:space="preserve"> PAGEREF _Toc6493583 \h </w:instrText>
            </w:r>
            <w:r w:rsidR="00054BA0">
              <w:rPr>
                <w:noProof/>
                <w:webHidden/>
              </w:rPr>
            </w:r>
            <w:r w:rsidR="00054BA0">
              <w:rPr>
                <w:noProof/>
                <w:webHidden/>
              </w:rPr>
              <w:fldChar w:fldCharType="separate"/>
            </w:r>
            <w:r w:rsidR="00054BA0">
              <w:rPr>
                <w:noProof/>
                <w:webHidden/>
              </w:rPr>
              <w:t>3</w:t>
            </w:r>
            <w:r w:rsidR="00054BA0">
              <w:rPr>
                <w:noProof/>
                <w:webHidden/>
              </w:rPr>
              <w:fldChar w:fldCharType="end"/>
            </w:r>
          </w:hyperlink>
        </w:p>
        <w:p w14:paraId="34177F56" w14:textId="77777777" w:rsidR="00054BA0" w:rsidRDefault="003455F0">
          <w:pPr>
            <w:pStyle w:val="TDC2"/>
            <w:tabs>
              <w:tab w:val="left" w:pos="880"/>
              <w:tab w:val="right" w:leader="dot" w:pos="9111"/>
            </w:tabs>
            <w:rPr>
              <w:noProof/>
              <w:lang w:val="es-CL" w:eastAsia="es-CL"/>
            </w:rPr>
          </w:pPr>
          <w:hyperlink w:anchor="_Toc6493584" w:history="1">
            <w:r w:rsidR="00054BA0" w:rsidRPr="002D128B">
              <w:rPr>
                <w:rStyle w:val="Hipervnculo"/>
                <w:rFonts w:ascii="Verdana" w:hAnsi="Verdana"/>
                <w:noProof/>
              </w:rPr>
              <w:t>1.</w:t>
            </w:r>
            <w:r w:rsidR="00054BA0">
              <w:rPr>
                <w:noProof/>
                <w:lang w:val="es-CL" w:eastAsia="es-CL"/>
              </w:rPr>
              <w:tab/>
            </w:r>
            <w:r w:rsidR="00054BA0" w:rsidRPr="002D128B">
              <w:rPr>
                <w:rStyle w:val="Hipervnculo"/>
                <w:rFonts w:ascii="Verdana" w:hAnsi="Verdana"/>
                <w:noProof/>
              </w:rPr>
              <w:t>Modificación del acta del 26 de marzo del año en curso</w:t>
            </w:r>
            <w:r w:rsidR="00054BA0">
              <w:rPr>
                <w:noProof/>
                <w:webHidden/>
              </w:rPr>
              <w:tab/>
            </w:r>
            <w:r w:rsidR="00054BA0">
              <w:rPr>
                <w:noProof/>
                <w:webHidden/>
              </w:rPr>
              <w:fldChar w:fldCharType="begin"/>
            </w:r>
            <w:r w:rsidR="00054BA0">
              <w:rPr>
                <w:noProof/>
                <w:webHidden/>
              </w:rPr>
              <w:instrText xml:space="preserve"> PAGEREF _Toc6493584 \h </w:instrText>
            </w:r>
            <w:r w:rsidR="00054BA0">
              <w:rPr>
                <w:noProof/>
                <w:webHidden/>
              </w:rPr>
            </w:r>
            <w:r w:rsidR="00054BA0">
              <w:rPr>
                <w:noProof/>
                <w:webHidden/>
              </w:rPr>
              <w:fldChar w:fldCharType="separate"/>
            </w:r>
            <w:r w:rsidR="00054BA0">
              <w:rPr>
                <w:noProof/>
                <w:webHidden/>
              </w:rPr>
              <w:t>3</w:t>
            </w:r>
            <w:r w:rsidR="00054BA0">
              <w:rPr>
                <w:noProof/>
                <w:webHidden/>
              </w:rPr>
              <w:fldChar w:fldCharType="end"/>
            </w:r>
          </w:hyperlink>
        </w:p>
        <w:p w14:paraId="047CC868" w14:textId="77777777" w:rsidR="00054BA0" w:rsidRDefault="003455F0">
          <w:pPr>
            <w:pStyle w:val="TDC2"/>
            <w:tabs>
              <w:tab w:val="left" w:pos="880"/>
              <w:tab w:val="right" w:leader="dot" w:pos="9111"/>
            </w:tabs>
            <w:rPr>
              <w:noProof/>
              <w:lang w:val="es-CL" w:eastAsia="es-CL"/>
            </w:rPr>
          </w:pPr>
          <w:hyperlink w:anchor="_Toc6493585" w:history="1">
            <w:r w:rsidR="00054BA0" w:rsidRPr="002D128B">
              <w:rPr>
                <w:rStyle w:val="Hipervnculo"/>
                <w:rFonts w:ascii="Verdana" w:hAnsi="Verdana" w:cs="Calibri"/>
                <w:noProof/>
              </w:rPr>
              <w:t>2.</w:t>
            </w:r>
            <w:r w:rsidR="00054BA0">
              <w:rPr>
                <w:noProof/>
                <w:lang w:val="es-CL" w:eastAsia="es-CL"/>
              </w:rPr>
              <w:tab/>
            </w:r>
            <w:r w:rsidR="00054BA0" w:rsidRPr="002D128B">
              <w:rPr>
                <w:rStyle w:val="Hipervnculo"/>
                <w:rFonts w:ascii="Verdana" w:eastAsia="Times New Roman" w:hAnsi="Verdana" w:cs="Times New Roman"/>
                <w:noProof/>
              </w:rPr>
              <w:t>Tabla primera Asamblea 2019</w:t>
            </w:r>
            <w:r w:rsidR="00054BA0">
              <w:rPr>
                <w:noProof/>
                <w:webHidden/>
              </w:rPr>
              <w:tab/>
            </w:r>
            <w:r w:rsidR="00054BA0">
              <w:rPr>
                <w:noProof/>
                <w:webHidden/>
              </w:rPr>
              <w:fldChar w:fldCharType="begin"/>
            </w:r>
            <w:r w:rsidR="00054BA0">
              <w:rPr>
                <w:noProof/>
                <w:webHidden/>
              </w:rPr>
              <w:instrText xml:space="preserve"> PAGEREF _Toc6493585 \h </w:instrText>
            </w:r>
            <w:r w:rsidR="00054BA0">
              <w:rPr>
                <w:noProof/>
                <w:webHidden/>
              </w:rPr>
            </w:r>
            <w:r w:rsidR="00054BA0">
              <w:rPr>
                <w:noProof/>
                <w:webHidden/>
              </w:rPr>
              <w:fldChar w:fldCharType="separate"/>
            </w:r>
            <w:r w:rsidR="00054BA0">
              <w:rPr>
                <w:noProof/>
                <w:webHidden/>
              </w:rPr>
              <w:t>4</w:t>
            </w:r>
            <w:r w:rsidR="00054BA0">
              <w:rPr>
                <w:noProof/>
                <w:webHidden/>
              </w:rPr>
              <w:fldChar w:fldCharType="end"/>
            </w:r>
          </w:hyperlink>
        </w:p>
        <w:p w14:paraId="4221002B" w14:textId="77777777" w:rsidR="00054BA0" w:rsidRDefault="003455F0">
          <w:pPr>
            <w:pStyle w:val="TDC2"/>
            <w:tabs>
              <w:tab w:val="left" w:pos="880"/>
              <w:tab w:val="right" w:leader="dot" w:pos="9111"/>
            </w:tabs>
            <w:rPr>
              <w:noProof/>
              <w:lang w:val="es-CL" w:eastAsia="es-CL"/>
            </w:rPr>
          </w:pPr>
          <w:hyperlink w:anchor="_Toc6493586" w:history="1">
            <w:r w:rsidR="00054BA0" w:rsidRPr="002D128B">
              <w:rPr>
                <w:rStyle w:val="Hipervnculo"/>
                <w:rFonts w:ascii="Verdana" w:hAnsi="Verdana"/>
                <w:noProof/>
              </w:rPr>
              <w:t>3.</w:t>
            </w:r>
            <w:r w:rsidR="00054BA0">
              <w:rPr>
                <w:noProof/>
                <w:lang w:val="es-CL" w:eastAsia="es-CL"/>
              </w:rPr>
              <w:tab/>
            </w:r>
            <w:r w:rsidR="00054BA0" w:rsidRPr="002D128B">
              <w:rPr>
                <w:rStyle w:val="Hipervnculo"/>
                <w:rFonts w:ascii="Verdana" w:hAnsi="Verdana"/>
                <w:noProof/>
              </w:rPr>
              <w:t>Definiciones con relación a la renovación del Directorio</w:t>
            </w:r>
            <w:r w:rsidR="00054BA0">
              <w:rPr>
                <w:noProof/>
                <w:webHidden/>
              </w:rPr>
              <w:tab/>
            </w:r>
            <w:r w:rsidR="00054BA0">
              <w:rPr>
                <w:noProof/>
                <w:webHidden/>
              </w:rPr>
              <w:fldChar w:fldCharType="begin"/>
            </w:r>
            <w:r w:rsidR="00054BA0">
              <w:rPr>
                <w:noProof/>
                <w:webHidden/>
              </w:rPr>
              <w:instrText xml:space="preserve"> PAGEREF _Toc6493586 \h </w:instrText>
            </w:r>
            <w:r w:rsidR="00054BA0">
              <w:rPr>
                <w:noProof/>
                <w:webHidden/>
              </w:rPr>
            </w:r>
            <w:r w:rsidR="00054BA0">
              <w:rPr>
                <w:noProof/>
                <w:webHidden/>
              </w:rPr>
              <w:fldChar w:fldCharType="separate"/>
            </w:r>
            <w:r w:rsidR="00054BA0">
              <w:rPr>
                <w:noProof/>
                <w:webHidden/>
              </w:rPr>
              <w:t>4</w:t>
            </w:r>
            <w:r w:rsidR="00054BA0">
              <w:rPr>
                <w:noProof/>
                <w:webHidden/>
              </w:rPr>
              <w:fldChar w:fldCharType="end"/>
            </w:r>
          </w:hyperlink>
        </w:p>
        <w:p w14:paraId="071048EB" w14:textId="77777777" w:rsidR="00054BA0" w:rsidRDefault="003455F0">
          <w:pPr>
            <w:pStyle w:val="TDC2"/>
            <w:tabs>
              <w:tab w:val="left" w:pos="880"/>
              <w:tab w:val="right" w:leader="dot" w:pos="9111"/>
            </w:tabs>
            <w:rPr>
              <w:noProof/>
              <w:lang w:val="es-CL" w:eastAsia="es-CL"/>
            </w:rPr>
          </w:pPr>
          <w:hyperlink w:anchor="_Toc6493587" w:history="1">
            <w:r w:rsidR="00054BA0" w:rsidRPr="002D128B">
              <w:rPr>
                <w:rStyle w:val="Hipervnculo"/>
                <w:rFonts w:ascii="Verdana" w:hAnsi="Verdana"/>
                <w:noProof/>
              </w:rPr>
              <w:t>4.</w:t>
            </w:r>
            <w:r w:rsidR="00054BA0">
              <w:rPr>
                <w:noProof/>
                <w:lang w:val="es-CL" w:eastAsia="es-CL"/>
              </w:rPr>
              <w:tab/>
            </w:r>
            <w:r w:rsidR="00054BA0" w:rsidRPr="002D128B">
              <w:rPr>
                <w:rStyle w:val="Hipervnculo"/>
                <w:rFonts w:ascii="Verdana" w:eastAsia="Times New Roman" w:hAnsi="Verdana" w:cs="Times New Roman"/>
                <w:noProof/>
              </w:rPr>
              <w:t>Procedimientos selección Comisión de Elección y elección presencial y electrónica del Directorio, de la Comisión Revisora de Cuentas y de la Comisión de Ética</w:t>
            </w:r>
            <w:r w:rsidR="00054BA0">
              <w:rPr>
                <w:noProof/>
                <w:webHidden/>
              </w:rPr>
              <w:tab/>
            </w:r>
            <w:r w:rsidR="00054BA0">
              <w:rPr>
                <w:noProof/>
                <w:webHidden/>
              </w:rPr>
              <w:fldChar w:fldCharType="begin"/>
            </w:r>
            <w:r w:rsidR="00054BA0">
              <w:rPr>
                <w:noProof/>
                <w:webHidden/>
              </w:rPr>
              <w:instrText xml:space="preserve"> PAGEREF _Toc6493587 \h </w:instrText>
            </w:r>
            <w:r w:rsidR="00054BA0">
              <w:rPr>
                <w:noProof/>
                <w:webHidden/>
              </w:rPr>
            </w:r>
            <w:r w:rsidR="00054BA0">
              <w:rPr>
                <w:noProof/>
                <w:webHidden/>
              </w:rPr>
              <w:fldChar w:fldCharType="separate"/>
            </w:r>
            <w:r w:rsidR="00054BA0">
              <w:rPr>
                <w:noProof/>
                <w:webHidden/>
              </w:rPr>
              <w:t>5</w:t>
            </w:r>
            <w:r w:rsidR="00054BA0">
              <w:rPr>
                <w:noProof/>
                <w:webHidden/>
              </w:rPr>
              <w:fldChar w:fldCharType="end"/>
            </w:r>
          </w:hyperlink>
        </w:p>
        <w:p w14:paraId="16CA03F0" w14:textId="77777777" w:rsidR="00054BA0" w:rsidRDefault="003455F0">
          <w:pPr>
            <w:pStyle w:val="TDC3"/>
            <w:rPr>
              <w:noProof/>
              <w:lang w:val="es-CL" w:eastAsia="es-CL"/>
            </w:rPr>
          </w:pPr>
          <w:hyperlink w:anchor="_Toc6493588" w:history="1">
            <w:r w:rsidR="00054BA0" w:rsidRPr="002D128B">
              <w:rPr>
                <w:rStyle w:val="Hipervnculo"/>
                <w:noProof/>
              </w:rPr>
              <w:t>a)</w:t>
            </w:r>
            <w:r w:rsidR="00054BA0">
              <w:rPr>
                <w:noProof/>
                <w:lang w:val="es-CL" w:eastAsia="es-CL"/>
              </w:rPr>
              <w:tab/>
            </w:r>
            <w:r w:rsidR="00054BA0" w:rsidRPr="002D128B">
              <w:rPr>
                <w:rStyle w:val="Hipervnculo"/>
                <w:noProof/>
              </w:rPr>
              <w:t>Académicos habilitados para votar y elegibles para las vacantes a llenar</w:t>
            </w:r>
            <w:r w:rsidR="00054BA0">
              <w:rPr>
                <w:noProof/>
                <w:webHidden/>
              </w:rPr>
              <w:tab/>
            </w:r>
            <w:r w:rsidR="00054BA0">
              <w:rPr>
                <w:noProof/>
                <w:webHidden/>
              </w:rPr>
              <w:fldChar w:fldCharType="begin"/>
            </w:r>
            <w:r w:rsidR="00054BA0">
              <w:rPr>
                <w:noProof/>
                <w:webHidden/>
              </w:rPr>
              <w:instrText xml:space="preserve"> PAGEREF _Toc6493588 \h </w:instrText>
            </w:r>
            <w:r w:rsidR="00054BA0">
              <w:rPr>
                <w:noProof/>
                <w:webHidden/>
              </w:rPr>
            </w:r>
            <w:r w:rsidR="00054BA0">
              <w:rPr>
                <w:noProof/>
                <w:webHidden/>
              </w:rPr>
              <w:fldChar w:fldCharType="separate"/>
            </w:r>
            <w:r w:rsidR="00054BA0">
              <w:rPr>
                <w:noProof/>
                <w:webHidden/>
              </w:rPr>
              <w:t>5</w:t>
            </w:r>
            <w:r w:rsidR="00054BA0">
              <w:rPr>
                <w:noProof/>
                <w:webHidden/>
              </w:rPr>
              <w:fldChar w:fldCharType="end"/>
            </w:r>
          </w:hyperlink>
        </w:p>
        <w:p w14:paraId="5F05DA3D" w14:textId="77777777" w:rsidR="00054BA0" w:rsidRDefault="003455F0">
          <w:pPr>
            <w:pStyle w:val="TDC3"/>
            <w:rPr>
              <w:noProof/>
              <w:lang w:val="es-CL" w:eastAsia="es-CL"/>
            </w:rPr>
          </w:pPr>
          <w:hyperlink w:anchor="_Toc6493589" w:history="1">
            <w:r w:rsidR="00054BA0" w:rsidRPr="002D128B">
              <w:rPr>
                <w:rStyle w:val="Hipervnculo"/>
                <w:noProof/>
              </w:rPr>
              <w:t>b)</w:t>
            </w:r>
            <w:r w:rsidR="00054BA0">
              <w:rPr>
                <w:noProof/>
                <w:lang w:val="es-CL" w:eastAsia="es-CL"/>
              </w:rPr>
              <w:tab/>
            </w:r>
            <w:r w:rsidR="00054BA0" w:rsidRPr="002D128B">
              <w:rPr>
                <w:rStyle w:val="Hipervnculo"/>
                <w:noProof/>
              </w:rPr>
              <w:t>Comisión de elección</w:t>
            </w:r>
            <w:r w:rsidR="00054BA0">
              <w:rPr>
                <w:noProof/>
                <w:webHidden/>
              </w:rPr>
              <w:tab/>
            </w:r>
            <w:r w:rsidR="00054BA0">
              <w:rPr>
                <w:noProof/>
                <w:webHidden/>
              </w:rPr>
              <w:fldChar w:fldCharType="begin"/>
            </w:r>
            <w:r w:rsidR="00054BA0">
              <w:rPr>
                <w:noProof/>
                <w:webHidden/>
              </w:rPr>
              <w:instrText xml:space="preserve"> PAGEREF _Toc6493589 \h </w:instrText>
            </w:r>
            <w:r w:rsidR="00054BA0">
              <w:rPr>
                <w:noProof/>
                <w:webHidden/>
              </w:rPr>
            </w:r>
            <w:r w:rsidR="00054BA0">
              <w:rPr>
                <w:noProof/>
                <w:webHidden/>
              </w:rPr>
              <w:fldChar w:fldCharType="separate"/>
            </w:r>
            <w:r w:rsidR="00054BA0">
              <w:rPr>
                <w:noProof/>
                <w:webHidden/>
              </w:rPr>
              <w:t>5</w:t>
            </w:r>
            <w:r w:rsidR="00054BA0">
              <w:rPr>
                <w:noProof/>
                <w:webHidden/>
              </w:rPr>
              <w:fldChar w:fldCharType="end"/>
            </w:r>
          </w:hyperlink>
        </w:p>
        <w:p w14:paraId="7E923E02" w14:textId="77777777" w:rsidR="00054BA0" w:rsidRDefault="003455F0">
          <w:pPr>
            <w:pStyle w:val="TDC3"/>
            <w:rPr>
              <w:noProof/>
              <w:lang w:val="es-CL" w:eastAsia="es-CL"/>
            </w:rPr>
          </w:pPr>
          <w:hyperlink w:anchor="_Toc6493590" w:history="1">
            <w:r w:rsidR="00054BA0" w:rsidRPr="002D128B">
              <w:rPr>
                <w:rStyle w:val="Hipervnculo"/>
                <w:noProof/>
              </w:rPr>
              <w:t>c)</w:t>
            </w:r>
            <w:r w:rsidR="00054BA0">
              <w:rPr>
                <w:noProof/>
                <w:lang w:val="es-CL" w:eastAsia="es-CL"/>
              </w:rPr>
              <w:tab/>
            </w:r>
            <w:r w:rsidR="00054BA0" w:rsidRPr="002D128B">
              <w:rPr>
                <w:rStyle w:val="Hipervnculo"/>
                <w:noProof/>
              </w:rPr>
              <w:t>Voto presencial y electrónico</w:t>
            </w:r>
            <w:r w:rsidR="00054BA0">
              <w:rPr>
                <w:noProof/>
                <w:webHidden/>
              </w:rPr>
              <w:tab/>
            </w:r>
            <w:r w:rsidR="00054BA0">
              <w:rPr>
                <w:noProof/>
                <w:webHidden/>
              </w:rPr>
              <w:fldChar w:fldCharType="begin"/>
            </w:r>
            <w:r w:rsidR="00054BA0">
              <w:rPr>
                <w:noProof/>
                <w:webHidden/>
              </w:rPr>
              <w:instrText xml:space="preserve"> PAGEREF _Toc6493590 \h </w:instrText>
            </w:r>
            <w:r w:rsidR="00054BA0">
              <w:rPr>
                <w:noProof/>
                <w:webHidden/>
              </w:rPr>
            </w:r>
            <w:r w:rsidR="00054BA0">
              <w:rPr>
                <w:noProof/>
                <w:webHidden/>
              </w:rPr>
              <w:fldChar w:fldCharType="separate"/>
            </w:r>
            <w:r w:rsidR="00054BA0">
              <w:rPr>
                <w:noProof/>
                <w:webHidden/>
              </w:rPr>
              <w:t>5</w:t>
            </w:r>
            <w:r w:rsidR="00054BA0">
              <w:rPr>
                <w:noProof/>
                <w:webHidden/>
              </w:rPr>
              <w:fldChar w:fldCharType="end"/>
            </w:r>
          </w:hyperlink>
        </w:p>
        <w:p w14:paraId="4B61C97D" w14:textId="77777777" w:rsidR="00054BA0" w:rsidRDefault="003455F0">
          <w:pPr>
            <w:pStyle w:val="TDC3"/>
            <w:rPr>
              <w:noProof/>
              <w:lang w:val="es-CL" w:eastAsia="es-CL"/>
            </w:rPr>
          </w:pPr>
          <w:hyperlink w:anchor="_Toc6493591" w:history="1">
            <w:r w:rsidR="00054BA0" w:rsidRPr="002D128B">
              <w:rPr>
                <w:rStyle w:val="Hipervnculo"/>
                <w:noProof/>
              </w:rPr>
              <w:t>d)</w:t>
            </w:r>
            <w:r w:rsidR="00054BA0">
              <w:rPr>
                <w:noProof/>
                <w:lang w:val="es-CL" w:eastAsia="es-CL"/>
              </w:rPr>
              <w:tab/>
            </w:r>
            <w:r w:rsidR="00054BA0" w:rsidRPr="002D128B">
              <w:rPr>
                <w:rStyle w:val="Hipervnculo"/>
                <w:noProof/>
              </w:rPr>
              <w:t>Comisiones de Ética y de Revisores de Cuentas</w:t>
            </w:r>
            <w:r w:rsidR="00054BA0">
              <w:rPr>
                <w:noProof/>
                <w:webHidden/>
              </w:rPr>
              <w:tab/>
            </w:r>
            <w:r w:rsidR="00054BA0">
              <w:rPr>
                <w:noProof/>
                <w:webHidden/>
              </w:rPr>
              <w:fldChar w:fldCharType="begin"/>
            </w:r>
            <w:r w:rsidR="00054BA0">
              <w:rPr>
                <w:noProof/>
                <w:webHidden/>
              </w:rPr>
              <w:instrText xml:space="preserve"> PAGEREF _Toc6493591 \h </w:instrText>
            </w:r>
            <w:r w:rsidR="00054BA0">
              <w:rPr>
                <w:noProof/>
                <w:webHidden/>
              </w:rPr>
            </w:r>
            <w:r w:rsidR="00054BA0">
              <w:rPr>
                <w:noProof/>
                <w:webHidden/>
              </w:rPr>
              <w:fldChar w:fldCharType="separate"/>
            </w:r>
            <w:r w:rsidR="00054BA0">
              <w:rPr>
                <w:noProof/>
                <w:webHidden/>
              </w:rPr>
              <w:t>6</w:t>
            </w:r>
            <w:r w:rsidR="00054BA0">
              <w:rPr>
                <w:noProof/>
                <w:webHidden/>
              </w:rPr>
              <w:fldChar w:fldCharType="end"/>
            </w:r>
          </w:hyperlink>
        </w:p>
        <w:p w14:paraId="017B9682" w14:textId="77777777" w:rsidR="00054BA0" w:rsidRDefault="003455F0">
          <w:pPr>
            <w:pStyle w:val="TDC3"/>
            <w:rPr>
              <w:noProof/>
              <w:lang w:val="es-CL" w:eastAsia="es-CL"/>
            </w:rPr>
          </w:pPr>
          <w:hyperlink w:anchor="_Toc6493592" w:history="1">
            <w:r w:rsidR="00054BA0" w:rsidRPr="002D128B">
              <w:rPr>
                <w:rStyle w:val="Hipervnculo"/>
                <w:noProof/>
              </w:rPr>
              <w:t>e)</w:t>
            </w:r>
            <w:r w:rsidR="00054BA0">
              <w:rPr>
                <w:noProof/>
                <w:lang w:val="es-CL" w:eastAsia="es-CL"/>
              </w:rPr>
              <w:tab/>
            </w:r>
            <w:r w:rsidR="00054BA0" w:rsidRPr="002D128B">
              <w:rPr>
                <w:rStyle w:val="Hipervnculo"/>
                <w:noProof/>
              </w:rPr>
              <w:t>Mecanismo de votación</w:t>
            </w:r>
            <w:r w:rsidR="00054BA0">
              <w:rPr>
                <w:noProof/>
                <w:webHidden/>
              </w:rPr>
              <w:tab/>
            </w:r>
            <w:r w:rsidR="00054BA0">
              <w:rPr>
                <w:noProof/>
                <w:webHidden/>
              </w:rPr>
              <w:fldChar w:fldCharType="begin"/>
            </w:r>
            <w:r w:rsidR="00054BA0">
              <w:rPr>
                <w:noProof/>
                <w:webHidden/>
              </w:rPr>
              <w:instrText xml:space="preserve"> PAGEREF _Toc6493592 \h </w:instrText>
            </w:r>
            <w:r w:rsidR="00054BA0">
              <w:rPr>
                <w:noProof/>
                <w:webHidden/>
              </w:rPr>
            </w:r>
            <w:r w:rsidR="00054BA0">
              <w:rPr>
                <w:noProof/>
                <w:webHidden/>
              </w:rPr>
              <w:fldChar w:fldCharType="separate"/>
            </w:r>
            <w:r w:rsidR="00054BA0">
              <w:rPr>
                <w:noProof/>
                <w:webHidden/>
              </w:rPr>
              <w:t>6</w:t>
            </w:r>
            <w:r w:rsidR="00054BA0">
              <w:rPr>
                <w:noProof/>
                <w:webHidden/>
              </w:rPr>
              <w:fldChar w:fldCharType="end"/>
            </w:r>
          </w:hyperlink>
        </w:p>
        <w:p w14:paraId="7D49A162" w14:textId="77777777" w:rsidR="00054BA0" w:rsidRDefault="003455F0">
          <w:pPr>
            <w:pStyle w:val="TDC2"/>
            <w:tabs>
              <w:tab w:val="left" w:pos="880"/>
              <w:tab w:val="right" w:leader="dot" w:pos="9111"/>
            </w:tabs>
            <w:rPr>
              <w:noProof/>
              <w:lang w:val="es-CL" w:eastAsia="es-CL"/>
            </w:rPr>
          </w:pPr>
          <w:hyperlink w:anchor="_Toc6493593" w:history="1">
            <w:r w:rsidR="00054BA0" w:rsidRPr="002D128B">
              <w:rPr>
                <w:rStyle w:val="Hipervnculo"/>
                <w:rFonts w:ascii="Verdana" w:hAnsi="Verdana"/>
                <w:noProof/>
              </w:rPr>
              <w:t>5.</w:t>
            </w:r>
            <w:r w:rsidR="00054BA0">
              <w:rPr>
                <w:noProof/>
                <w:lang w:val="es-CL" w:eastAsia="es-CL"/>
              </w:rPr>
              <w:tab/>
            </w:r>
            <w:r w:rsidR="00054BA0" w:rsidRPr="002D128B">
              <w:rPr>
                <w:rStyle w:val="Hipervnculo"/>
                <w:rFonts w:ascii="Verdana" w:eastAsia="Times New Roman" w:hAnsi="Verdana" w:cs="Times New Roman"/>
                <w:noProof/>
              </w:rPr>
              <w:t>Calendario de asambleas 2019</w:t>
            </w:r>
            <w:r w:rsidR="00054BA0">
              <w:rPr>
                <w:noProof/>
                <w:webHidden/>
              </w:rPr>
              <w:tab/>
            </w:r>
            <w:r w:rsidR="00054BA0">
              <w:rPr>
                <w:noProof/>
                <w:webHidden/>
              </w:rPr>
              <w:fldChar w:fldCharType="begin"/>
            </w:r>
            <w:r w:rsidR="00054BA0">
              <w:rPr>
                <w:noProof/>
                <w:webHidden/>
              </w:rPr>
              <w:instrText xml:space="preserve"> PAGEREF _Toc6493593 \h </w:instrText>
            </w:r>
            <w:r w:rsidR="00054BA0">
              <w:rPr>
                <w:noProof/>
                <w:webHidden/>
              </w:rPr>
            </w:r>
            <w:r w:rsidR="00054BA0">
              <w:rPr>
                <w:noProof/>
                <w:webHidden/>
              </w:rPr>
              <w:fldChar w:fldCharType="separate"/>
            </w:r>
            <w:r w:rsidR="00054BA0">
              <w:rPr>
                <w:noProof/>
                <w:webHidden/>
              </w:rPr>
              <w:t>6</w:t>
            </w:r>
            <w:r w:rsidR="00054BA0">
              <w:rPr>
                <w:noProof/>
                <w:webHidden/>
              </w:rPr>
              <w:fldChar w:fldCharType="end"/>
            </w:r>
          </w:hyperlink>
        </w:p>
        <w:p w14:paraId="0CC13A98" w14:textId="77777777" w:rsidR="00054BA0" w:rsidRDefault="003455F0">
          <w:pPr>
            <w:pStyle w:val="TDC2"/>
            <w:tabs>
              <w:tab w:val="left" w:pos="880"/>
              <w:tab w:val="right" w:leader="dot" w:pos="9111"/>
            </w:tabs>
            <w:rPr>
              <w:noProof/>
              <w:lang w:val="es-CL" w:eastAsia="es-CL"/>
            </w:rPr>
          </w:pPr>
          <w:hyperlink w:anchor="_Toc6493594" w:history="1">
            <w:r w:rsidR="00054BA0" w:rsidRPr="002D128B">
              <w:rPr>
                <w:rStyle w:val="Hipervnculo"/>
                <w:rFonts w:ascii="Verdana" w:eastAsia="Times New Roman" w:hAnsi="Verdana" w:cs="Times New Roman"/>
                <w:noProof/>
              </w:rPr>
              <w:t>6.</w:t>
            </w:r>
            <w:r w:rsidR="00054BA0">
              <w:rPr>
                <w:noProof/>
                <w:lang w:val="es-CL" w:eastAsia="es-CL"/>
              </w:rPr>
              <w:tab/>
            </w:r>
            <w:r w:rsidR="00054BA0" w:rsidRPr="002D128B">
              <w:rPr>
                <w:rStyle w:val="Hipervnculo"/>
                <w:rFonts w:ascii="Verdana" w:eastAsia="Times New Roman" w:hAnsi="Verdana" w:cs="Times New Roman"/>
                <w:noProof/>
              </w:rPr>
              <w:t>Otros asuntos</w:t>
            </w:r>
            <w:r w:rsidR="00054BA0">
              <w:rPr>
                <w:noProof/>
                <w:webHidden/>
              </w:rPr>
              <w:tab/>
            </w:r>
            <w:r w:rsidR="00054BA0">
              <w:rPr>
                <w:noProof/>
                <w:webHidden/>
              </w:rPr>
              <w:fldChar w:fldCharType="begin"/>
            </w:r>
            <w:r w:rsidR="00054BA0">
              <w:rPr>
                <w:noProof/>
                <w:webHidden/>
              </w:rPr>
              <w:instrText xml:space="preserve"> PAGEREF _Toc6493594 \h </w:instrText>
            </w:r>
            <w:r w:rsidR="00054BA0">
              <w:rPr>
                <w:noProof/>
                <w:webHidden/>
              </w:rPr>
            </w:r>
            <w:r w:rsidR="00054BA0">
              <w:rPr>
                <w:noProof/>
                <w:webHidden/>
              </w:rPr>
              <w:fldChar w:fldCharType="separate"/>
            </w:r>
            <w:r w:rsidR="00054BA0">
              <w:rPr>
                <w:noProof/>
                <w:webHidden/>
              </w:rPr>
              <w:t>6</w:t>
            </w:r>
            <w:r w:rsidR="00054BA0">
              <w:rPr>
                <w:noProof/>
                <w:webHidden/>
              </w:rPr>
              <w:fldChar w:fldCharType="end"/>
            </w:r>
          </w:hyperlink>
        </w:p>
        <w:p w14:paraId="6BF1A053" w14:textId="77777777" w:rsidR="00054BA0" w:rsidRDefault="003455F0">
          <w:pPr>
            <w:pStyle w:val="TDC3"/>
            <w:rPr>
              <w:noProof/>
              <w:lang w:val="es-CL" w:eastAsia="es-CL"/>
            </w:rPr>
          </w:pPr>
          <w:hyperlink w:anchor="_Toc6493595" w:history="1">
            <w:r w:rsidR="00054BA0" w:rsidRPr="002D128B">
              <w:rPr>
                <w:rStyle w:val="Hipervnculo"/>
                <w:noProof/>
              </w:rPr>
              <w:t>El Comité de Selección de Nuevos Académicos</w:t>
            </w:r>
            <w:r w:rsidR="00054BA0">
              <w:rPr>
                <w:noProof/>
                <w:webHidden/>
              </w:rPr>
              <w:tab/>
            </w:r>
            <w:r w:rsidR="00054BA0">
              <w:rPr>
                <w:noProof/>
                <w:webHidden/>
              </w:rPr>
              <w:fldChar w:fldCharType="begin"/>
            </w:r>
            <w:r w:rsidR="00054BA0">
              <w:rPr>
                <w:noProof/>
                <w:webHidden/>
              </w:rPr>
              <w:instrText xml:space="preserve"> PAGEREF _Toc6493595 \h </w:instrText>
            </w:r>
            <w:r w:rsidR="00054BA0">
              <w:rPr>
                <w:noProof/>
                <w:webHidden/>
              </w:rPr>
            </w:r>
            <w:r w:rsidR="00054BA0">
              <w:rPr>
                <w:noProof/>
                <w:webHidden/>
              </w:rPr>
              <w:fldChar w:fldCharType="separate"/>
            </w:r>
            <w:r w:rsidR="00054BA0">
              <w:rPr>
                <w:noProof/>
                <w:webHidden/>
              </w:rPr>
              <w:t>6</w:t>
            </w:r>
            <w:r w:rsidR="00054BA0">
              <w:rPr>
                <w:noProof/>
                <w:webHidden/>
              </w:rPr>
              <w:fldChar w:fldCharType="end"/>
            </w:r>
          </w:hyperlink>
        </w:p>
        <w:p w14:paraId="2FA07874" w14:textId="1F1EE4F6" w:rsidR="00054BA0" w:rsidRDefault="003455F0">
          <w:pPr>
            <w:pStyle w:val="TDC1"/>
            <w:tabs>
              <w:tab w:val="right" w:leader="dot" w:pos="9111"/>
            </w:tabs>
            <w:rPr>
              <w:noProof/>
              <w:lang w:val="es-CL" w:eastAsia="es-CL"/>
            </w:rPr>
          </w:pPr>
          <w:hyperlink w:anchor="_Toc6493596" w:history="1">
            <w:r w:rsidR="00054BA0" w:rsidRPr="002D128B">
              <w:rPr>
                <w:rStyle w:val="Hipervnculo"/>
                <w:noProof/>
              </w:rPr>
              <w:t>ANEXO 1: LISTADO OFICIAL DE</w:t>
            </w:r>
            <w:r w:rsidR="00054BA0">
              <w:rPr>
                <w:rStyle w:val="Hipervnculo"/>
                <w:noProof/>
              </w:rPr>
              <w:t xml:space="preserve"> </w:t>
            </w:r>
            <w:r w:rsidR="00054BA0" w:rsidRPr="002D128B">
              <w:rPr>
                <w:rStyle w:val="Hipervnculo"/>
                <w:noProof/>
              </w:rPr>
              <w:t>ACADÉMICOS AL 9 DE ABRIL 2019</w:t>
            </w:r>
            <w:r w:rsidR="00054BA0">
              <w:rPr>
                <w:noProof/>
                <w:webHidden/>
              </w:rPr>
              <w:tab/>
            </w:r>
            <w:r w:rsidR="00054BA0">
              <w:rPr>
                <w:noProof/>
                <w:webHidden/>
              </w:rPr>
              <w:fldChar w:fldCharType="begin"/>
            </w:r>
            <w:r w:rsidR="00054BA0">
              <w:rPr>
                <w:noProof/>
                <w:webHidden/>
              </w:rPr>
              <w:instrText xml:space="preserve"> PAGEREF _Toc6493596 \h </w:instrText>
            </w:r>
            <w:r w:rsidR="00054BA0">
              <w:rPr>
                <w:noProof/>
                <w:webHidden/>
              </w:rPr>
            </w:r>
            <w:r w:rsidR="00054BA0">
              <w:rPr>
                <w:noProof/>
                <w:webHidden/>
              </w:rPr>
              <w:fldChar w:fldCharType="separate"/>
            </w:r>
            <w:r w:rsidR="00054BA0">
              <w:rPr>
                <w:noProof/>
                <w:webHidden/>
              </w:rPr>
              <w:t>8</w:t>
            </w:r>
            <w:r w:rsidR="00054BA0">
              <w:rPr>
                <w:noProof/>
                <w:webHidden/>
              </w:rPr>
              <w:fldChar w:fldCharType="end"/>
            </w:r>
          </w:hyperlink>
        </w:p>
        <w:p w14:paraId="3A39CDFC" w14:textId="77777777" w:rsidR="00054BA0" w:rsidRDefault="003455F0">
          <w:pPr>
            <w:pStyle w:val="TDC1"/>
            <w:tabs>
              <w:tab w:val="right" w:leader="dot" w:pos="9111"/>
            </w:tabs>
            <w:rPr>
              <w:noProof/>
              <w:lang w:val="es-CL" w:eastAsia="es-CL"/>
            </w:rPr>
          </w:pPr>
          <w:hyperlink w:anchor="_Toc6493597" w:history="1">
            <w:r w:rsidR="00054BA0" w:rsidRPr="002D128B">
              <w:rPr>
                <w:rStyle w:val="Hipervnculo"/>
                <w:noProof/>
              </w:rPr>
              <w:t>ANEXO 2: ACADÉMICOS HABILITADOS PARA VOTAR</w:t>
            </w:r>
            <w:r w:rsidR="00054BA0">
              <w:rPr>
                <w:noProof/>
                <w:webHidden/>
              </w:rPr>
              <w:tab/>
            </w:r>
            <w:r w:rsidR="00054BA0">
              <w:rPr>
                <w:noProof/>
                <w:webHidden/>
              </w:rPr>
              <w:fldChar w:fldCharType="begin"/>
            </w:r>
            <w:r w:rsidR="00054BA0">
              <w:rPr>
                <w:noProof/>
                <w:webHidden/>
              </w:rPr>
              <w:instrText xml:space="preserve"> PAGEREF _Toc6493597 \h </w:instrText>
            </w:r>
            <w:r w:rsidR="00054BA0">
              <w:rPr>
                <w:noProof/>
                <w:webHidden/>
              </w:rPr>
            </w:r>
            <w:r w:rsidR="00054BA0">
              <w:rPr>
                <w:noProof/>
                <w:webHidden/>
              </w:rPr>
              <w:fldChar w:fldCharType="separate"/>
            </w:r>
            <w:r w:rsidR="00054BA0">
              <w:rPr>
                <w:noProof/>
                <w:webHidden/>
              </w:rPr>
              <w:t>11</w:t>
            </w:r>
            <w:r w:rsidR="00054BA0">
              <w:rPr>
                <w:noProof/>
                <w:webHidden/>
              </w:rPr>
              <w:fldChar w:fldCharType="end"/>
            </w:r>
          </w:hyperlink>
        </w:p>
        <w:p w14:paraId="56A02033" w14:textId="77777777" w:rsidR="00054BA0" w:rsidRDefault="003455F0">
          <w:pPr>
            <w:pStyle w:val="TDC1"/>
            <w:tabs>
              <w:tab w:val="right" w:leader="dot" w:pos="9111"/>
            </w:tabs>
            <w:rPr>
              <w:noProof/>
              <w:lang w:val="es-CL" w:eastAsia="es-CL"/>
            </w:rPr>
          </w:pPr>
          <w:hyperlink w:anchor="_Toc6493598" w:history="1">
            <w:r w:rsidR="00054BA0" w:rsidRPr="002D128B">
              <w:rPr>
                <w:rStyle w:val="Hipervnculo"/>
                <w:noProof/>
              </w:rPr>
              <w:t>ANEXO 3: ACADÉMICOS ELEGIBLES PARA INTEGRAR DIRECTORIO Y COMISIONES DE ÉTICA Y REVISORA DE CUENTAS</w:t>
            </w:r>
            <w:r w:rsidR="00054BA0">
              <w:rPr>
                <w:noProof/>
                <w:webHidden/>
              </w:rPr>
              <w:tab/>
            </w:r>
            <w:r w:rsidR="00054BA0">
              <w:rPr>
                <w:noProof/>
                <w:webHidden/>
              </w:rPr>
              <w:fldChar w:fldCharType="begin"/>
            </w:r>
            <w:r w:rsidR="00054BA0">
              <w:rPr>
                <w:noProof/>
                <w:webHidden/>
              </w:rPr>
              <w:instrText xml:space="preserve"> PAGEREF _Toc6493598 \h </w:instrText>
            </w:r>
            <w:r w:rsidR="00054BA0">
              <w:rPr>
                <w:noProof/>
                <w:webHidden/>
              </w:rPr>
            </w:r>
            <w:r w:rsidR="00054BA0">
              <w:rPr>
                <w:noProof/>
                <w:webHidden/>
              </w:rPr>
              <w:fldChar w:fldCharType="separate"/>
            </w:r>
            <w:r w:rsidR="00054BA0">
              <w:rPr>
                <w:noProof/>
                <w:webHidden/>
              </w:rPr>
              <w:t>13</w:t>
            </w:r>
            <w:r w:rsidR="00054BA0">
              <w:rPr>
                <w:noProof/>
                <w:webHidden/>
              </w:rPr>
              <w:fldChar w:fldCharType="end"/>
            </w:r>
          </w:hyperlink>
        </w:p>
        <w:p w14:paraId="4821BD58" w14:textId="4471E652" w:rsidR="005D589E" w:rsidRPr="007411D8" w:rsidRDefault="007411D8">
          <w:r>
            <w:rPr>
              <w:b/>
              <w:bCs/>
            </w:rPr>
            <w:lastRenderedPageBreak/>
            <w:fldChar w:fldCharType="end"/>
          </w:r>
        </w:p>
      </w:sdtContent>
    </w:sdt>
    <w:p w14:paraId="421E3485" w14:textId="34B2FC39" w:rsidR="00697665" w:rsidRPr="000A525A" w:rsidRDefault="00176363" w:rsidP="00756E67">
      <w:pPr>
        <w:pStyle w:val="Ttulo1"/>
        <w:spacing w:before="0" w:after="120" w:line="240" w:lineRule="auto"/>
        <w:jc w:val="both"/>
        <w:rPr>
          <w:rFonts w:ascii="Verdana" w:hAnsi="Verdana"/>
        </w:rPr>
      </w:pPr>
      <w:bookmarkStart w:id="2" w:name="_Toc6493581"/>
      <w:r w:rsidRPr="000A525A">
        <w:rPr>
          <w:rFonts w:ascii="Verdana" w:hAnsi="Verdana"/>
        </w:rPr>
        <w:t>ASISTENCIA</w:t>
      </w:r>
      <w:bookmarkEnd w:id="1"/>
      <w:bookmarkEnd w:id="2"/>
    </w:p>
    <w:p w14:paraId="6F400C52" w14:textId="072587A6" w:rsidR="00DA71B6" w:rsidRDefault="00DA71B6" w:rsidP="004910AA">
      <w:pPr>
        <w:spacing w:after="0" w:line="240" w:lineRule="auto"/>
        <w:jc w:val="both"/>
        <w:rPr>
          <w:rFonts w:ascii="Verdana" w:hAnsi="Verdana"/>
        </w:rPr>
      </w:pPr>
      <w:r>
        <w:rPr>
          <w:rFonts w:ascii="Verdana" w:hAnsi="Verdana"/>
        </w:rPr>
        <w:t>Presidente:</w:t>
      </w:r>
      <w:r>
        <w:rPr>
          <w:rFonts w:ascii="Verdana" w:hAnsi="Verdana"/>
        </w:rPr>
        <w:tab/>
      </w:r>
      <w:r>
        <w:rPr>
          <w:rFonts w:ascii="Verdana" w:hAnsi="Verdana"/>
        </w:rPr>
        <w:tab/>
      </w:r>
      <w:r>
        <w:rPr>
          <w:rFonts w:ascii="Verdana" w:hAnsi="Verdana"/>
        </w:rPr>
        <w:tab/>
        <w:t>Edmundo Acevedo</w:t>
      </w:r>
    </w:p>
    <w:p w14:paraId="0E4BB3FA" w14:textId="77777777" w:rsidR="00520DB9" w:rsidRDefault="00520DB9" w:rsidP="008A79F6">
      <w:pPr>
        <w:spacing w:after="0" w:line="240" w:lineRule="auto"/>
        <w:ind w:left="2835" w:hanging="2835"/>
        <w:jc w:val="both"/>
        <w:rPr>
          <w:rFonts w:ascii="Verdana" w:eastAsia="Times New Roman" w:hAnsi="Verdana"/>
          <w:bCs/>
        </w:rPr>
      </w:pPr>
      <w:r>
        <w:rPr>
          <w:rFonts w:ascii="Verdana" w:eastAsia="Times New Roman" w:hAnsi="Verdana"/>
          <w:bCs/>
        </w:rPr>
        <w:t>Presidente saliente:</w:t>
      </w:r>
      <w:r>
        <w:rPr>
          <w:rFonts w:ascii="Verdana" w:eastAsia="Times New Roman" w:hAnsi="Verdana"/>
          <w:bCs/>
        </w:rPr>
        <w:tab/>
      </w:r>
      <w:proofErr w:type="spellStart"/>
      <w:r>
        <w:rPr>
          <w:rFonts w:ascii="Verdana" w:eastAsia="Times New Roman" w:hAnsi="Verdana"/>
          <w:bCs/>
        </w:rPr>
        <w:t>Nícolo</w:t>
      </w:r>
      <w:proofErr w:type="spellEnd"/>
      <w:r>
        <w:rPr>
          <w:rFonts w:ascii="Verdana" w:eastAsia="Times New Roman" w:hAnsi="Verdana"/>
          <w:bCs/>
        </w:rPr>
        <w:t xml:space="preserve"> </w:t>
      </w:r>
      <w:proofErr w:type="spellStart"/>
      <w:r>
        <w:rPr>
          <w:rFonts w:ascii="Verdana" w:eastAsia="Times New Roman" w:hAnsi="Verdana"/>
          <w:bCs/>
        </w:rPr>
        <w:t>Gligo</w:t>
      </w:r>
      <w:proofErr w:type="spellEnd"/>
    </w:p>
    <w:p w14:paraId="57083DB8" w14:textId="77777777" w:rsidR="007629E7" w:rsidRDefault="007629E7" w:rsidP="004910AA">
      <w:pPr>
        <w:spacing w:after="0" w:line="240" w:lineRule="auto"/>
        <w:jc w:val="both"/>
        <w:rPr>
          <w:rFonts w:ascii="Verdana" w:eastAsia="Times New Roman" w:hAnsi="Verdana"/>
          <w:bCs/>
        </w:rPr>
      </w:pPr>
      <w:r w:rsidRPr="00521F43">
        <w:rPr>
          <w:rFonts w:ascii="Verdana" w:eastAsia="Times New Roman" w:hAnsi="Verdana"/>
          <w:bCs/>
        </w:rPr>
        <w:t>Tesorero:</w:t>
      </w:r>
      <w:r w:rsidRPr="00521F43">
        <w:rPr>
          <w:rFonts w:ascii="Verdana" w:eastAsia="Times New Roman" w:hAnsi="Verdana"/>
          <w:bCs/>
        </w:rPr>
        <w:tab/>
      </w:r>
      <w:r w:rsidRPr="00521F43">
        <w:rPr>
          <w:rFonts w:ascii="Verdana" w:eastAsia="Times New Roman" w:hAnsi="Verdana"/>
          <w:bCs/>
        </w:rPr>
        <w:tab/>
      </w:r>
      <w:r w:rsidRPr="00521F43">
        <w:rPr>
          <w:rFonts w:ascii="Verdana" w:eastAsia="Times New Roman" w:hAnsi="Verdana"/>
          <w:bCs/>
        </w:rPr>
        <w:tab/>
        <w:t>Bernardo Latorre</w:t>
      </w:r>
    </w:p>
    <w:p w14:paraId="75219305" w14:textId="1D53CD96" w:rsidR="00520DB9" w:rsidRDefault="007629E7" w:rsidP="00EB2230">
      <w:pPr>
        <w:spacing w:after="0" w:line="240" w:lineRule="auto"/>
        <w:jc w:val="both"/>
        <w:rPr>
          <w:rFonts w:ascii="Verdana" w:eastAsia="Times New Roman" w:hAnsi="Verdana"/>
          <w:bCs/>
        </w:rPr>
      </w:pPr>
      <w:r>
        <w:rPr>
          <w:rFonts w:ascii="Verdana" w:eastAsia="Times New Roman" w:hAnsi="Verdana"/>
          <w:bCs/>
        </w:rPr>
        <w:t>Directores vocales:</w:t>
      </w:r>
      <w:r>
        <w:rPr>
          <w:rFonts w:ascii="Verdana" w:eastAsia="Times New Roman" w:hAnsi="Verdana"/>
          <w:bCs/>
        </w:rPr>
        <w:tab/>
      </w:r>
      <w:r>
        <w:rPr>
          <w:rFonts w:ascii="Verdana" w:eastAsia="Times New Roman" w:hAnsi="Verdana"/>
          <w:bCs/>
        </w:rPr>
        <w:tab/>
      </w:r>
      <w:r w:rsidR="00EB2230">
        <w:rPr>
          <w:rFonts w:ascii="Verdana" w:eastAsia="Times New Roman" w:hAnsi="Verdana"/>
          <w:bCs/>
        </w:rPr>
        <w:t>Gloria Montenegro</w:t>
      </w:r>
    </w:p>
    <w:p w14:paraId="3302C76A" w14:textId="0CA8F1C5" w:rsidR="00EB2230" w:rsidRDefault="00EB2230" w:rsidP="00EB2230">
      <w:pPr>
        <w:spacing w:after="0" w:line="240" w:lineRule="auto"/>
        <w:ind w:left="2127" w:firstLine="709"/>
        <w:jc w:val="both"/>
        <w:rPr>
          <w:rFonts w:ascii="Verdana" w:eastAsia="Times New Roman" w:hAnsi="Verdana"/>
          <w:bCs/>
        </w:rPr>
      </w:pPr>
      <w:r>
        <w:rPr>
          <w:rFonts w:ascii="Verdana" w:eastAsia="Times New Roman" w:hAnsi="Verdana"/>
          <w:bCs/>
        </w:rPr>
        <w:t>A</w:t>
      </w:r>
      <w:r w:rsidRPr="00521F43">
        <w:rPr>
          <w:rFonts w:ascii="Verdana" w:eastAsia="Times New Roman" w:hAnsi="Verdana"/>
          <w:bCs/>
        </w:rPr>
        <w:t xml:space="preserve">lejandro </w:t>
      </w:r>
      <w:proofErr w:type="spellStart"/>
      <w:r w:rsidRPr="00521F43">
        <w:rPr>
          <w:rFonts w:ascii="Verdana" w:eastAsia="Times New Roman" w:hAnsi="Verdana"/>
          <w:bCs/>
        </w:rPr>
        <w:t>Violic</w:t>
      </w:r>
      <w:proofErr w:type="spellEnd"/>
    </w:p>
    <w:p w14:paraId="742A760B" w14:textId="77777777" w:rsidR="00520DB9" w:rsidRDefault="00697665" w:rsidP="004910AA">
      <w:pPr>
        <w:spacing w:after="0" w:line="240" w:lineRule="auto"/>
        <w:jc w:val="both"/>
        <w:rPr>
          <w:rFonts w:ascii="Verdana" w:eastAsia="Times New Roman" w:hAnsi="Verdana"/>
          <w:bCs/>
        </w:rPr>
      </w:pPr>
      <w:r w:rsidRPr="00521F43">
        <w:rPr>
          <w:rFonts w:ascii="Verdana" w:eastAsia="Times New Roman" w:hAnsi="Verdana"/>
          <w:bCs/>
        </w:rPr>
        <w:t>Colaboradores:</w:t>
      </w:r>
      <w:r w:rsidRPr="00521F43">
        <w:rPr>
          <w:rFonts w:ascii="Verdana" w:eastAsia="Times New Roman" w:hAnsi="Verdana"/>
          <w:bCs/>
        </w:rPr>
        <w:tab/>
      </w:r>
      <w:r w:rsidR="00624ADC" w:rsidRPr="00521F43">
        <w:rPr>
          <w:rFonts w:ascii="Verdana" w:eastAsia="Times New Roman" w:hAnsi="Verdana"/>
          <w:bCs/>
        </w:rPr>
        <w:tab/>
      </w:r>
      <w:r w:rsidR="00BB0849">
        <w:rPr>
          <w:rFonts w:ascii="Verdana" w:eastAsia="Times New Roman" w:hAnsi="Verdana"/>
          <w:bCs/>
        </w:rPr>
        <w:t>Alberto Cubillos</w:t>
      </w:r>
    </w:p>
    <w:p w14:paraId="3538E86B" w14:textId="04C65A13" w:rsidR="00A629B4" w:rsidRDefault="00756E67" w:rsidP="004910AA">
      <w:pPr>
        <w:spacing w:after="0" w:line="240" w:lineRule="auto"/>
        <w:jc w:val="both"/>
        <w:rPr>
          <w:rFonts w:ascii="Verdana" w:eastAsia="Times New Roman" w:hAnsi="Verdana"/>
          <w:bCs/>
        </w:rPr>
      </w:pPr>
      <w:r>
        <w:rPr>
          <w:rFonts w:ascii="Verdana" w:eastAsia="Times New Roman" w:hAnsi="Verdana"/>
          <w:bCs/>
        </w:rPr>
        <w:t xml:space="preserve"> </w:t>
      </w:r>
      <w:r w:rsidR="00FC1453">
        <w:rPr>
          <w:rFonts w:ascii="Verdana" w:eastAsia="Times New Roman" w:hAnsi="Verdana"/>
          <w:bCs/>
        </w:rPr>
        <w:tab/>
      </w:r>
      <w:r w:rsidR="00FC1453">
        <w:rPr>
          <w:rFonts w:ascii="Verdana" w:eastAsia="Times New Roman" w:hAnsi="Verdana"/>
          <w:bCs/>
        </w:rPr>
        <w:tab/>
      </w:r>
      <w:r w:rsidR="00FC1453">
        <w:rPr>
          <w:rFonts w:ascii="Verdana" w:eastAsia="Times New Roman" w:hAnsi="Verdana"/>
          <w:bCs/>
        </w:rPr>
        <w:tab/>
      </w:r>
      <w:r w:rsidR="00FC1453">
        <w:rPr>
          <w:rFonts w:ascii="Verdana" w:eastAsia="Times New Roman" w:hAnsi="Verdana"/>
          <w:bCs/>
        </w:rPr>
        <w:tab/>
      </w:r>
      <w:r w:rsidR="00EB2230">
        <w:rPr>
          <w:rFonts w:ascii="Verdana" w:eastAsia="Times New Roman" w:hAnsi="Verdana"/>
          <w:bCs/>
        </w:rPr>
        <w:t>Juan Izquierdo</w:t>
      </w:r>
    </w:p>
    <w:p w14:paraId="3A67833C" w14:textId="51D2A472" w:rsidR="00F42010" w:rsidRDefault="00F42010" w:rsidP="004910AA">
      <w:pPr>
        <w:spacing w:after="0" w:line="240" w:lineRule="auto"/>
        <w:ind w:firstLine="709"/>
        <w:jc w:val="both"/>
        <w:rPr>
          <w:rFonts w:ascii="Verdana" w:eastAsia="Times New Roman" w:hAnsi="Verdana"/>
          <w:bCs/>
        </w:rPr>
      </w:pPr>
    </w:p>
    <w:p w14:paraId="29250BE5" w14:textId="77777777" w:rsidR="00800766" w:rsidRDefault="00800766" w:rsidP="004910AA">
      <w:pPr>
        <w:spacing w:after="0" w:line="240" w:lineRule="auto"/>
        <w:jc w:val="both"/>
        <w:rPr>
          <w:rFonts w:ascii="Verdana" w:eastAsia="Times New Roman" w:hAnsi="Verdana"/>
          <w:bCs/>
        </w:rPr>
      </w:pPr>
      <w:r w:rsidRPr="00521F43">
        <w:rPr>
          <w:rFonts w:ascii="Verdana" w:eastAsia="Times New Roman" w:hAnsi="Verdana"/>
          <w:b/>
          <w:bCs/>
          <w:u w:val="single"/>
        </w:rPr>
        <w:t>Se excusan</w:t>
      </w:r>
      <w:r w:rsidRPr="00521F43">
        <w:rPr>
          <w:rFonts w:ascii="Verdana" w:eastAsia="Times New Roman" w:hAnsi="Verdana"/>
          <w:bCs/>
        </w:rPr>
        <w:t>:</w:t>
      </w:r>
    </w:p>
    <w:p w14:paraId="6E630582" w14:textId="77777777" w:rsidR="00520DB9" w:rsidRDefault="00520DB9" w:rsidP="004910AA">
      <w:pPr>
        <w:spacing w:after="0" w:line="240" w:lineRule="auto"/>
        <w:jc w:val="both"/>
        <w:rPr>
          <w:rFonts w:ascii="Verdana" w:eastAsia="Times New Roman" w:hAnsi="Verdana"/>
          <w:bCs/>
        </w:rPr>
      </w:pPr>
      <w:r>
        <w:rPr>
          <w:rFonts w:ascii="Verdana" w:hAnsi="Verdana"/>
        </w:rPr>
        <w:t>Vicep</w:t>
      </w:r>
      <w:r w:rsidRPr="00521F43">
        <w:rPr>
          <w:rFonts w:ascii="Verdana" w:hAnsi="Verdana"/>
        </w:rPr>
        <w:t>residente:</w:t>
      </w:r>
      <w:r w:rsidRPr="00521F43">
        <w:rPr>
          <w:rFonts w:ascii="Verdana" w:hAnsi="Verdana"/>
        </w:rPr>
        <w:tab/>
      </w:r>
      <w:r w:rsidRPr="00521F43">
        <w:rPr>
          <w:rFonts w:ascii="Verdana" w:hAnsi="Verdana"/>
        </w:rPr>
        <w:tab/>
      </w:r>
      <w:r>
        <w:rPr>
          <w:rFonts w:ascii="Verdana" w:hAnsi="Verdana"/>
        </w:rPr>
        <w:t xml:space="preserve">Felipe de </w:t>
      </w:r>
      <w:proofErr w:type="spellStart"/>
      <w:r>
        <w:rPr>
          <w:rFonts w:ascii="Verdana" w:hAnsi="Verdana"/>
        </w:rPr>
        <w:t>Solminihac</w:t>
      </w:r>
      <w:proofErr w:type="spellEnd"/>
    </w:p>
    <w:p w14:paraId="40C3DB39" w14:textId="27B8ADF2" w:rsidR="00DA71B6" w:rsidRDefault="00BB0849" w:rsidP="004910AA">
      <w:pPr>
        <w:spacing w:after="0" w:line="240" w:lineRule="auto"/>
        <w:jc w:val="both"/>
        <w:rPr>
          <w:rFonts w:ascii="Verdana" w:eastAsia="Times New Roman" w:hAnsi="Verdana"/>
          <w:bCs/>
        </w:rPr>
      </w:pPr>
      <w:r>
        <w:rPr>
          <w:rFonts w:ascii="Verdana" w:eastAsia="Times New Roman" w:hAnsi="Verdana"/>
          <w:bCs/>
        </w:rPr>
        <w:t>Director vocal:</w:t>
      </w:r>
      <w:r>
        <w:rPr>
          <w:rFonts w:ascii="Verdana" w:eastAsia="Times New Roman" w:hAnsi="Verdana"/>
          <w:bCs/>
        </w:rPr>
        <w:tab/>
      </w:r>
      <w:r>
        <w:rPr>
          <w:rFonts w:ascii="Verdana" w:eastAsia="Times New Roman" w:hAnsi="Verdana"/>
          <w:bCs/>
        </w:rPr>
        <w:tab/>
      </w:r>
      <w:r w:rsidR="00EB2230">
        <w:rPr>
          <w:rFonts w:ascii="Verdana" w:eastAsia="Times New Roman" w:hAnsi="Verdana"/>
          <w:bCs/>
        </w:rPr>
        <w:t xml:space="preserve">Claudio </w:t>
      </w:r>
      <w:proofErr w:type="spellStart"/>
      <w:r w:rsidR="00EB2230">
        <w:rPr>
          <w:rFonts w:ascii="Verdana" w:eastAsia="Times New Roman" w:hAnsi="Verdana"/>
          <w:bCs/>
        </w:rPr>
        <w:t>Wernli</w:t>
      </w:r>
      <w:proofErr w:type="spellEnd"/>
    </w:p>
    <w:p w14:paraId="18FB7D43" w14:textId="5FB380A8" w:rsidR="00DA71B6" w:rsidRDefault="00DA71B6" w:rsidP="004910AA">
      <w:pPr>
        <w:spacing w:after="0" w:line="240" w:lineRule="auto"/>
        <w:ind w:hanging="2835"/>
        <w:jc w:val="both"/>
        <w:rPr>
          <w:rFonts w:ascii="Verdana" w:eastAsia="Times New Roman" w:hAnsi="Verdana"/>
          <w:bCs/>
        </w:rPr>
      </w:pPr>
    </w:p>
    <w:p w14:paraId="7757E9B1" w14:textId="236D283A" w:rsidR="007862DE" w:rsidRDefault="008C1A54" w:rsidP="00517CC2">
      <w:pPr>
        <w:pStyle w:val="Ttulo1"/>
        <w:spacing w:before="0" w:line="240" w:lineRule="auto"/>
        <w:jc w:val="both"/>
        <w:rPr>
          <w:rFonts w:ascii="Verdana" w:hAnsi="Verdana"/>
        </w:rPr>
      </w:pPr>
      <w:bookmarkStart w:id="3" w:name="_Toc530740849"/>
      <w:bookmarkStart w:id="4" w:name="_Toc6493582"/>
      <w:r w:rsidRPr="00521F43">
        <w:rPr>
          <w:rFonts w:ascii="Verdana" w:hAnsi="Verdana"/>
        </w:rPr>
        <w:t>TABLA</w:t>
      </w:r>
      <w:bookmarkEnd w:id="3"/>
      <w:bookmarkEnd w:id="4"/>
    </w:p>
    <w:p w14:paraId="3E48A947" w14:textId="77777777" w:rsidR="006C2DE8" w:rsidRDefault="006C2DE8" w:rsidP="008A79F6">
      <w:pPr>
        <w:pStyle w:val="m3622771519910785614gmail-msolistparagraph"/>
        <w:shd w:val="clear" w:color="auto" w:fill="FFFFFF"/>
        <w:spacing w:before="0" w:beforeAutospacing="0" w:after="0" w:afterAutospacing="0"/>
        <w:ind w:left="426" w:hanging="426"/>
        <w:jc w:val="both"/>
        <w:rPr>
          <w:rFonts w:ascii="Verdana" w:hAnsi="Verdana" w:cs="Calibri"/>
          <w:color w:val="222222"/>
          <w:sz w:val="22"/>
          <w:szCs w:val="22"/>
        </w:rPr>
      </w:pPr>
    </w:p>
    <w:p w14:paraId="31723160" w14:textId="68A7D404" w:rsidR="005D589E" w:rsidRPr="005D589E" w:rsidRDefault="005D589E" w:rsidP="00054BA0">
      <w:pPr>
        <w:pStyle w:val="Prrafodelista"/>
        <w:numPr>
          <w:ilvl w:val="0"/>
          <w:numId w:val="2"/>
        </w:numPr>
        <w:shd w:val="clear" w:color="auto" w:fill="FFFFFF"/>
        <w:ind w:left="357" w:hanging="357"/>
        <w:rPr>
          <w:rFonts w:ascii="Verdana" w:eastAsia="Times New Roman" w:hAnsi="Verdana" w:cs="Times New Roman"/>
          <w:sz w:val="22"/>
          <w:szCs w:val="22"/>
        </w:rPr>
      </w:pPr>
      <w:r w:rsidRPr="005D589E">
        <w:rPr>
          <w:rFonts w:ascii="Verdana" w:eastAsia="Times New Roman" w:hAnsi="Verdana" w:cs="Times New Roman"/>
          <w:sz w:val="22"/>
          <w:szCs w:val="22"/>
        </w:rPr>
        <w:t>Lectura de</w:t>
      </w:r>
      <w:r w:rsidR="00054BA0">
        <w:rPr>
          <w:rFonts w:ascii="Verdana" w:eastAsia="Times New Roman" w:hAnsi="Verdana" w:cs="Times New Roman"/>
          <w:sz w:val="22"/>
          <w:szCs w:val="22"/>
        </w:rPr>
        <w:t>l acta de la primera reunión de</w:t>
      </w:r>
      <w:r w:rsidRPr="005D589E">
        <w:rPr>
          <w:rFonts w:ascii="Verdana" w:eastAsia="Times New Roman" w:hAnsi="Verdana" w:cs="Times New Roman"/>
          <w:sz w:val="22"/>
          <w:szCs w:val="22"/>
        </w:rPr>
        <w:t xml:space="preserve"> Directorio 2019.</w:t>
      </w:r>
    </w:p>
    <w:p w14:paraId="04DD0ED0" w14:textId="77777777" w:rsidR="005D589E" w:rsidRPr="005D589E" w:rsidRDefault="005D589E" w:rsidP="00054BA0">
      <w:pPr>
        <w:pStyle w:val="Prrafodelista"/>
        <w:numPr>
          <w:ilvl w:val="0"/>
          <w:numId w:val="2"/>
        </w:numPr>
        <w:shd w:val="clear" w:color="auto" w:fill="FFFFFF"/>
        <w:ind w:left="357" w:hanging="357"/>
        <w:rPr>
          <w:rFonts w:ascii="Verdana" w:eastAsia="Times New Roman" w:hAnsi="Verdana" w:cs="Times New Roman"/>
          <w:sz w:val="22"/>
          <w:szCs w:val="22"/>
        </w:rPr>
      </w:pPr>
      <w:r w:rsidRPr="005D589E">
        <w:rPr>
          <w:rFonts w:ascii="Verdana" w:eastAsia="Times New Roman" w:hAnsi="Verdana" w:cs="Times New Roman"/>
          <w:sz w:val="22"/>
          <w:szCs w:val="22"/>
        </w:rPr>
        <w:t>Tabla primera Asamblea 2019.</w:t>
      </w:r>
    </w:p>
    <w:p w14:paraId="2F8DFA5C" w14:textId="77777777" w:rsidR="005D589E" w:rsidRPr="005D589E" w:rsidRDefault="005D589E" w:rsidP="00054BA0">
      <w:pPr>
        <w:pStyle w:val="Prrafodelista"/>
        <w:numPr>
          <w:ilvl w:val="0"/>
          <w:numId w:val="2"/>
        </w:numPr>
        <w:shd w:val="clear" w:color="auto" w:fill="FFFFFF"/>
        <w:ind w:left="357" w:hanging="357"/>
        <w:rPr>
          <w:rFonts w:ascii="Verdana" w:eastAsia="Times New Roman" w:hAnsi="Verdana" w:cs="Times New Roman"/>
          <w:sz w:val="22"/>
          <w:szCs w:val="22"/>
        </w:rPr>
      </w:pPr>
      <w:r w:rsidRPr="005D589E">
        <w:rPr>
          <w:rFonts w:ascii="Verdana" w:eastAsia="Times New Roman" w:hAnsi="Verdana" w:cs="Times New Roman"/>
          <w:sz w:val="22"/>
          <w:szCs w:val="22"/>
        </w:rPr>
        <w:t>Definiciones con relación a la renovación del Directorio.</w:t>
      </w:r>
    </w:p>
    <w:p w14:paraId="74CA691F" w14:textId="77777777" w:rsidR="005D589E" w:rsidRPr="005D589E" w:rsidRDefault="005D589E" w:rsidP="00054BA0">
      <w:pPr>
        <w:pStyle w:val="Prrafodelista"/>
        <w:numPr>
          <w:ilvl w:val="0"/>
          <w:numId w:val="2"/>
        </w:numPr>
        <w:shd w:val="clear" w:color="auto" w:fill="FFFFFF"/>
        <w:ind w:left="357" w:hanging="357"/>
        <w:rPr>
          <w:rFonts w:ascii="Verdana" w:eastAsia="Times New Roman" w:hAnsi="Verdana" w:cs="Times New Roman"/>
          <w:sz w:val="22"/>
          <w:szCs w:val="22"/>
        </w:rPr>
      </w:pPr>
      <w:r w:rsidRPr="005D589E">
        <w:rPr>
          <w:rFonts w:ascii="Verdana" w:eastAsia="Times New Roman" w:hAnsi="Verdana" w:cs="Times New Roman"/>
          <w:sz w:val="22"/>
          <w:szCs w:val="22"/>
        </w:rPr>
        <w:t>Procedimientos selección Comisión de Elección y elección presencial y electrónica del Directorio, de la Comisión Revisora de Cuentas y de la Comisión de Ética.</w:t>
      </w:r>
    </w:p>
    <w:p w14:paraId="142FB1F7" w14:textId="77777777" w:rsidR="005D589E" w:rsidRPr="005D589E" w:rsidRDefault="005D589E" w:rsidP="00054BA0">
      <w:pPr>
        <w:pStyle w:val="Prrafodelista"/>
        <w:numPr>
          <w:ilvl w:val="0"/>
          <w:numId w:val="2"/>
        </w:numPr>
        <w:shd w:val="clear" w:color="auto" w:fill="FFFFFF"/>
        <w:ind w:left="357" w:hanging="357"/>
        <w:rPr>
          <w:rFonts w:ascii="Verdana" w:eastAsia="Times New Roman" w:hAnsi="Verdana" w:cs="Times New Roman"/>
          <w:sz w:val="22"/>
          <w:szCs w:val="22"/>
        </w:rPr>
      </w:pPr>
      <w:r w:rsidRPr="005D589E">
        <w:rPr>
          <w:rFonts w:ascii="Verdana" w:eastAsia="Times New Roman" w:hAnsi="Verdana" w:cs="Times New Roman"/>
          <w:sz w:val="22"/>
          <w:szCs w:val="22"/>
        </w:rPr>
        <w:t>Calendario de asambleas 2019.</w:t>
      </w:r>
    </w:p>
    <w:p w14:paraId="04CB1332" w14:textId="77777777" w:rsidR="005D589E" w:rsidRPr="005D589E" w:rsidRDefault="005D589E" w:rsidP="00054BA0">
      <w:pPr>
        <w:pStyle w:val="Prrafodelista"/>
        <w:numPr>
          <w:ilvl w:val="0"/>
          <w:numId w:val="2"/>
        </w:numPr>
        <w:shd w:val="clear" w:color="auto" w:fill="FFFFFF"/>
        <w:ind w:left="357" w:hanging="357"/>
        <w:rPr>
          <w:rFonts w:ascii="Verdana" w:eastAsia="Times New Roman" w:hAnsi="Verdana" w:cs="Times New Roman"/>
          <w:sz w:val="22"/>
          <w:szCs w:val="22"/>
        </w:rPr>
      </w:pPr>
      <w:r w:rsidRPr="005D589E">
        <w:rPr>
          <w:rFonts w:ascii="Verdana" w:eastAsia="Times New Roman" w:hAnsi="Verdana" w:cs="Times New Roman"/>
          <w:sz w:val="22"/>
          <w:szCs w:val="22"/>
        </w:rPr>
        <w:t>Otros asuntos.</w:t>
      </w:r>
    </w:p>
    <w:p w14:paraId="5CD065FA" w14:textId="77777777" w:rsidR="00756E67" w:rsidRDefault="00756E67" w:rsidP="004910AA">
      <w:pPr>
        <w:pStyle w:val="Ttulo1"/>
        <w:spacing w:before="0" w:line="240" w:lineRule="auto"/>
        <w:jc w:val="both"/>
        <w:rPr>
          <w:rFonts w:ascii="Verdana" w:hAnsi="Verdana"/>
        </w:rPr>
      </w:pPr>
      <w:bookmarkStart w:id="5" w:name="_Toc530740850"/>
    </w:p>
    <w:p w14:paraId="18D7C080" w14:textId="4B982200" w:rsidR="007862DE" w:rsidRDefault="00F11A56" w:rsidP="004910AA">
      <w:pPr>
        <w:pStyle w:val="Ttulo1"/>
        <w:spacing w:before="0" w:line="240" w:lineRule="auto"/>
        <w:jc w:val="both"/>
        <w:rPr>
          <w:rFonts w:ascii="Verdana" w:hAnsi="Verdana"/>
        </w:rPr>
      </w:pPr>
      <w:bookmarkStart w:id="6" w:name="_Toc6493583"/>
      <w:r w:rsidRPr="00B22666">
        <w:rPr>
          <w:rFonts w:ascii="Verdana" w:hAnsi="Verdana"/>
        </w:rPr>
        <w:t>DESARROLLO</w:t>
      </w:r>
      <w:bookmarkEnd w:id="5"/>
      <w:bookmarkEnd w:id="6"/>
    </w:p>
    <w:p w14:paraId="34420746" w14:textId="77777777" w:rsidR="008A79F6" w:rsidRPr="00582218" w:rsidRDefault="008A79F6" w:rsidP="004910AA">
      <w:pPr>
        <w:spacing w:after="0" w:line="240" w:lineRule="auto"/>
        <w:jc w:val="both"/>
      </w:pPr>
    </w:p>
    <w:p w14:paraId="535E54CF" w14:textId="75EB0AC7" w:rsidR="000B402F" w:rsidRPr="00521F43" w:rsidRDefault="001278A8" w:rsidP="008A79F6">
      <w:pPr>
        <w:pStyle w:val="Ttulo2"/>
        <w:numPr>
          <w:ilvl w:val="0"/>
          <w:numId w:val="1"/>
        </w:numPr>
        <w:spacing w:before="0" w:line="240" w:lineRule="auto"/>
        <w:ind w:left="426" w:hanging="426"/>
        <w:jc w:val="both"/>
        <w:rPr>
          <w:rFonts w:ascii="Verdana" w:hAnsi="Verdana"/>
          <w:sz w:val="22"/>
        </w:rPr>
      </w:pPr>
      <w:bookmarkStart w:id="7" w:name="_Toc530740851"/>
      <w:bookmarkStart w:id="8" w:name="_Toc6493584"/>
      <w:r>
        <w:rPr>
          <w:rFonts w:ascii="Verdana" w:hAnsi="Verdana"/>
        </w:rPr>
        <w:t>Modific</w:t>
      </w:r>
      <w:r w:rsidR="000B402F" w:rsidRPr="00521F43">
        <w:rPr>
          <w:rFonts w:ascii="Verdana" w:hAnsi="Verdana"/>
        </w:rPr>
        <w:t xml:space="preserve">ación </w:t>
      </w:r>
      <w:r>
        <w:rPr>
          <w:rFonts w:ascii="Verdana" w:hAnsi="Verdana"/>
        </w:rPr>
        <w:t xml:space="preserve">del </w:t>
      </w:r>
      <w:r w:rsidR="000B402F" w:rsidRPr="00521F43">
        <w:rPr>
          <w:rFonts w:ascii="Verdana" w:hAnsi="Verdana"/>
        </w:rPr>
        <w:t xml:space="preserve">acta </w:t>
      </w:r>
      <w:bookmarkEnd w:id="7"/>
      <w:r>
        <w:rPr>
          <w:rFonts w:ascii="Verdana" w:hAnsi="Verdana"/>
        </w:rPr>
        <w:t>del 26 de marzo del año en curso</w:t>
      </w:r>
      <w:bookmarkEnd w:id="8"/>
    </w:p>
    <w:p w14:paraId="641DE710" w14:textId="77777777" w:rsidR="008A79F6" w:rsidRDefault="008A79F6" w:rsidP="004910AA">
      <w:pPr>
        <w:pStyle w:val="Textosinformato"/>
        <w:tabs>
          <w:tab w:val="left" w:pos="284"/>
        </w:tabs>
        <w:jc w:val="both"/>
        <w:rPr>
          <w:rFonts w:ascii="Verdana" w:hAnsi="Verdana"/>
          <w:szCs w:val="22"/>
        </w:rPr>
      </w:pPr>
    </w:p>
    <w:p w14:paraId="2BED25CD" w14:textId="75B3DCC8" w:rsidR="007A7715" w:rsidRDefault="00EB2230" w:rsidP="004910AA">
      <w:pPr>
        <w:pStyle w:val="Textosinformato"/>
        <w:tabs>
          <w:tab w:val="left" w:pos="284"/>
        </w:tabs>
        <w:jc w:val="both"/>
        <w:rPr>
          <w:rFonts w:ascii="Verdana" w:hAnsi="Verdana"/>
          <w:szCs w:val="22"/>
        </w:rPr>
      </w:pPr>
      <w:r>
        <w:rPr>
          <w:rFonts w:ascii="Verdana" w:hAnsi="Verdana"/>
          <w:szCs w:val="22"/>
        </w:rPr>
        <w:t xml:space="preserve">Hubo </w:t>
      </w:r>
      <w:r w:rsidR="007A7715">
        <w:rPr>
          <w:rFonts w:ascii="Verdana" w:hAnsi="Verdana"/>
          <w:szCs w:val="22"/>
        </w:rPr>
        <w:t xml:space="preserve">una </w:t>
      </w:r>
      <w:r>
        <w:rPr>
          <w:rFonts w:ascii="Verdana" w:hAnsi="Verdana"/>
          <w:szCs w:val="22"/>
        </w:rPr>
        <w:t>observación</w:t>
      </w:r>
      <w:r w:rsidR="001278A8">
        <w:rPr>
          <w:rFonts w:ascii="Verdana" w:hAnsi="Verdana"/>
          <w:szCs w:val="22"/>
        </w:rPr>
        <w:t xml:space="preserve"> al acta en referencia planteada por </w:t>
      </w:r>
      <w:r>
        <w:rPr>
          <w:rFonts w:ascii="Verdana" w:hAnsi="Verdana"/>
          <w:szCs w:val="22"/>
        </w:rPr>
        <w:t>el acad</w:t>
      </w:r>
      <w:r w:rsidR="001278A8">
        <w:rPr>
          <w:rFonts w:ascii="Verdana" w:hAnsi="Verdana"/>
          <w:szCs w:val="22"/>
        </w:rPr>
        <w:t xml:space="preserve">émico Tesorero </w:t>
      </w:r>
      <w:r>
        <w:rPr>
          <w:rFonts w:ascii="Verdana" w:hAnsi="Verdana"/>
          <w:szCs w:val="22"/>
        </w:rPr>
        <w:t xml:space="preserve">Bernardo Latorre en lo relativo </w:t>
      </w:r>
      <w:r w:rsidR="00510481">
        <w:rPr>
          <w:rFonts w:ascii="Verdana" w:hAnsi="Verdana"/>
          <w:szCs w:val="22"/>
        </w:rPr>
        <w:t>a la letra b) “Caso académicos con atrasos significativos en el pago de sus cuotas” del número 5 del acta anterior</w:t>
      </w:r>
      <w:r w:rsidR="001278A8">
        <w:rPr>
          <w:rFonts w:ascii="Verdana" w:hAnsi="Verdana"/>
          <w:szCs w:val="22"/>
        </w:rPr>
        <w:t>,</w:t>
      </w:r>
      <w:r w:rsidR="00510481">
        <w:rPr>
          <w:rFonts w:ascii="Verdana" w:hAnsi="Verdana"/>
          <w:szCs w:val="22"/>
        </w:rPr>
        <w:t xml:space="preserve"> “Informe del Tesorero</w:t>
      </w:r>
      <w:r w:rsidR="000B402F" w:rsidRPr="00521F43">
        <w:rPr>
          <w:rFonts w:ascii="Verdana" w:hAnsi="Verdana"/>
          <w:szCs w:val="22"/>
        </w:rPr>
        <w:t>.</w:t>
      </w:r>
      <w:r w:rsidR="007A7715">
        <w:rPr>
          <w:rFonts w:ascii="Verdana" w:hAnsi="Verdana"/>
          <w:szCs w:val="22"/>
        </w:rPr>
        <w:t xml:space="preserve"> Solicita clarificar el texto y modificar el acta de acuerdo con lo que sigue.</w:t>
      </w:r>
    </w:p>
    <w:p w14:paraId="1E8C00B1" w14:textId="77777777" w:rsidR="007A7715" w:rsidRDefault="007A7715" w:rsidP="004910AA">
      <w:pPr>
        <w:pStyle w:val="Textosinformato"/>
        <w:tabs>
          <w:tab w:val="left" w:pos="284"/>
        </w:tabs>
        <w:jc w:val="both"/>
        <w:rPr>
          <w:rFonts w:ascii="Verdana" w:hAnsi="Verdana"/>
          <w:szCs w:val="22"/>
        </w:rPr>
      </w:pPr>
    </w:p>
    <w:p w14:paraId="64E86D87" w14:textId="1DCA2501" w:rsidR="000B402F" w:rsidRDefault="00510481" w:rsidP="004910AA">
      <w:pPr>
        <w:pStyle w:val="Textosinformato"/>
        <w:tabs>
          <w:tab w:val="left" w:pos="284"/>
        </w:tabs>
        <w:jc w:val="both"/>
        <w:rPr>
          <w:rFonts w:ascii="Verdana" w:hAnsi="Verdana"/>
        </w:rPr>
      </w:pPr>
      <w:r>
        <w:rPr>
          <w:rFonts w:ascii="Verdana" w:hAnsi="Verdana"/>
          <w:szCs w:val="22"/>
        </w:rPr>
        <w:t xml:space="preserve">En </w:t>
      </w:r>
      <w:r w:rsidR="007A7715">
        <w:rPr>
          <w:rFonts w:ascii="Verdana" w:hAnsi="Verdana"/>
          <w:szCs w:val="22"/>
        </w:rPr>
        <w:t xml:space="preserve">el </w:t>
      </w:r>
      <w:r>
        <w:rPr>
          <w:rFonts w:ascii="Verdana" w:hAnsi="Verdana"/>
          <w:szCs w:val="22"/>
        </w:rPr>
        <w:t>apartado</w:t>
      </w:r>
      <w:r w:rsidR="007A7715">
        <w:rPr>
          <w:rFonts w:ascii="Verdana" w:hAnsi="Verdana"/>
          <w:szCs w:val="22"/>
        </w:rPr>
        <w:t xml:space="preserve"> en referencia</w:t>
      </w:r>
      <w:r>
        <w:rPr>
          <w:rFonts w:ascii="Verdana" w:hAnsi="Verdana"/>
          <w:szCs w:val="22"/>
        </w:rPr>
        <w:t xml:space="preserve">, se registra lo informado por el Tesorero con relación a las gestiones destinadas a regularizar el pago de cuotas de los académicos </w:t>
      </w:r>
      <w:r>
        <w:rPr>
          <w:rFonts w:ascii="Verdana" w:hAnsi="Verdana"/>
        </w:rPr>
        <w:t>Patricio Parodi, Luis Gurovic y Fernando Santibáñez y de las cartas enviadas a los académicos: Alejandro Hernández, Emilio de Solminihac y Alejandro del Pozo</w:t>
      </w:r>
      <w:r w:rsidR="00611088">
        <w:rPr>
          <w:rFonts w:ascii="Verdana" w:hAnsi="Verdana"/>
        </w:rPr>
        <w:t xml:space="preserve"> solicitando regularicen el pago de sus cuotas</w:t>
      </w:r>
      <w:r>
        <w:rPr>
          <w:rFonts w:ascii="Verdana" w:hAnsi="Verdana"/>
        </w:rPr>
        <w:t>. Se hacía presente que el académico Gurovic había presentado su renuncia a la Academia y que el académico Santibáñez había realizado un abono y se comprometía a completar sus pagos atrasados. Por otra parte, se informaba la falta de respuesta de los otros tres académicos a las cartas que se les enviaran</w:t>
      </w:r>
      <w:r w:rsidR="001278A8">
        <w:rPr>
          <w:rFonts w:ascii="Verdana" w:hAnsi="Verdana"/>
        </w:rPr>
        <w:t xml:space="preserve"> por lo que debía</w:t>
      </w:r>
      <w:r w:rsidR="00611088">
        <w:rPr>
          <w:rFonts w:ascii="Verdana" w:hAnsi="Verdana"/>
        </w:rPr>
        <w:t>n ser expulsados de la Academia y se decidía su separación de la Academia.</w:t>
      </w:r>
    </w:p>
    <w:p w14:paraId="31A0EFC5" w14:textId="77777777" w:rsidR="00510481" w:rsidRDefault="00510481" w:rsidP="004910AA">
      <w:pPr>
        <w:pStyle w:val="Textosinformato"/>
        <w:tabs>
          <w:tab w:val="left" w:pos="284"/>
        </w:tabs>
        <w:jc w:val="both"/>
        <w:rPr>
          <w:rFonts w:ascii="Verdana" w:hAnsi="Verdana"/>
        </w:rPr>
      </w:pPr>
    </w:p>
    <w:p w14:paraId="70CAE3C4" w14:textId="77777777" w:rsidR="001278A8" w:rsidRDefault="001278A8" w:rsidP="004910AA">
      <w:pPr>
        <w:pStyle w:val="Textosinformato"/>
        <w:tabs>
          <w:tab w:val="left" w:pos="284"/>
        </w:tabs>
        <w:jc w:val="both"/>
        <w:rPr>
          <w:rFonts w:ascii="Verdana" w:hAnsi="Verdana"/>
        </w:rPr>
      </w:pPr>
      <w:r>
        <w:rPr>
          <w:rFonts w:ascii="Verdana" w:hAnsi="Verdana"/>
        </w:rPr>
        <w:lastRenderedPageBreak/>
        <w:t xml:space="preserve">El Secretario da lectura a los considerandos y </w:t>
      </w:r>
      <w:r w:rsidR="00510481">
        <w:rPr>
          <w:rFonts w:ascii="Verdana" w:hAnsi="Verdana"/>
        </w:rPr>
        <w:t>resolución del Directorio</w:t>
      </w:r>
      <w:r>
        <w:rPr>
          <w:rFonts w:ascii="Verdana" w:hAnsi="Verdana"/>
        </w:rPr>
        <w:t xml:space="preserve"> sobre esta materia</w:t>
      </w:r>
      <w:r w:rsidR="00502773">
        <w:rPr>
          <w:rFonts w:ascii="Verdana" w:hAnsi="Verdana"/>
        </w:rPr>
        <w:t xml:space="preserve"> de</w:t>
      </w:r>
      <w:r>
        <w:rPr>
          <w:rFonts w:ascii="Verdana" w:hAnsi="Verdana"/>
        </w:rPr>
        <w:t xml:space="preserve"> fecha 27 de septiembre de 2018</w:t>
      </w:r>
      <w:r w:rsidR="00510481">
        <w:rPr>
          <w:rFonts w:ascii="Verdana" w:hAnsi="Verdana"/>
        </w:rPr>
        <w:t xml:space="preserve"> </w:t>
      </w:r>
      <w:r>
        <w:rPr>
          <w:rFonts w:ascii="Verdana" w:hAnsi="Verdana"/>
        </w:rPr>
        <w:t xml:space="preserve">que no se tuvieron presente </w:t>
      </w:r>
      <w:r w:rsidR="00502773">
        <w:rPr>
          <w:rFonts w:ascii="Verdana" w:hAnsi="Verdana"/>
        </w:rPr>
        <w:t>en la reunión del 26 de marzo</w:t>
      </w:r>
      <w:r>
        <w:rPr>
          <w:rFonts w:ascii="Verdana" w:hAnsi="Verdana"/>
        </w:rPr>
        <w:t xml:space="preserve">. </w:t>
      </w:r>
    </w:p>
    <w:p w14:paraId="7872D1A1" w14:textId="77777777" w:rsidR="001278A8" w:rsidRDefault="001278A8" w:rsidP="004910AA">
      <w:pPr>
        <w:pStyle w:val="Textosinformato"/>
        <w:tabs>
          <w:tab w:val="left" w:pos="284"/>
        </w:tabs>
        <w:jc w:val="both"/>
        <w:rPr>
          <w:rFonts w:ascii="Verdana" w:hAnsi="Verdana"/>
        </w:rPr>
      </w:pPr>
    </w:p>
    <w:p w14:paraId="58E01A31" w14:textId="29E2B5A0" w:rsidR="00510481" w:rsidRDefault="00611088" w:rsidP="004910AA">
      <w:pPr>
        <w:pStyle w:val="Textosinformato"/>
        <w:tabs>
          <w:tab w:val="left" w:pos="284"/>
        </w:tabs>
        <w:jc w:val="both"/>
        <w:rPr>
          <w:rFonts w:ascii="Verdana" w:hAnsi="Verdana"/>
        </w:rPr>
      </w:pPr>
      <w:r>
        <w:rPr>
          <w:rFonts w:ascii="Verdana" w:hAnsi="Verdana"/>
        </w:rPr>
        <w:t>A partir de lo anterior, e</w:t>
      </w:r>
      <w:r w:rsidR="00502773">
        <w:rPr>
          <w:rFonts w:ascii="Verdana" w:hAnsi="Verdana"/>
        </w:rPr>
        <w:t>l Directorio</w:t>
      </w:r>
      <w:r w:rsidR="001278A8">
        <w:rPr>
          <w:rFonts w:ascii="Verdana" w:hAnsi="Verdana"/>
        </w:rPr>
        <w:t xml:space="preserve"> </w:t>
      </w:r>
      <w:r w:rsidR="00502773">
        <w:rPr>
          <w:rFonts w:ascii="Verdana" w:hAnsi="Verdana"/>
        </w:rPr>
        <w:t xml:space="preserve">acuerda modificar el punto en cuestión de dicha acta del 26 de marzo </w:t>
      </w:r>
      <w:r>
        <w:rPr>
          <w:rFonts w:ascii="Verdana" w:hAnsi="Verdana"/>
        </w:rPr>
        <w:t>cambiando</w:t>
      </w:r>
      <w:r w:rsidR="00502773">
        <w:rPr>
          <w:rFonts w:ascii="Verdana" w:hAnsi="Verdana"/>
        </w:rPr>
        <w:t xml:space="preserve"> </w:t>
      </w:r>
      <w:r w:rsidR="001278A8">
        <w:rPr>
          <w:rFonts w:ascii="Verdana" w:hAnsi="Verdana"/>
        </w:rPr>
        <w:t xml:space="preserve">la resolución tomada, </w:t>
      </w:r>
      <w:r w:rsidR="00502773">
        <w:rPr>
          <w:rFonts w:ascii="Verdana" w:hAnsi="Verdana"/>
        </w:rPr>
        <w:t>precedi</w:t>
      </w:r>
      <w:r w:rsidR="001278A8">
        <w:rPr>
          <w:rFonts w:ascii="Verdana" w:hAnsi="Verdana"/>
        </w:rPr>
        <w:t>endo el nuevo acuerdo</w:t>
      </w:r>
      <w:r w:rsidR="00502773">
        <w:rPr>
          <w:rFonts w:ascii="Verdana" w:hAnsi="Verdana"/>
        </w:rPr>
        <w:t xml:space="preserve"> por el texto del apartado f) del punto 5 del acta del 27 de septiembre.</w:t>
      </w:r>
      <w:r w:rsidR="001278A8">
        <w:rPr>
          <w:rFonts w:ascii="Verdana" w:hAnsi="Verdana"/>
        </w:rPr>
        <w:t xml:space="preserve"> De este modo, el asunto queda zanjado, aceptándose la renuncia implícita de los académicos Parodi, </w:t>
      </w:r>
      <w:r w:rsidR="00B844C4">
        <w:rPr>
          <w:rFonts w:ascii="Verdana" w:hAnsi="Verdana"/>
        </w:rPr>
        <w:t>Hernández</w:t>
      </w:r>
      <w:r w:rsidR="001278A8">
        <w:rPr>
          <w:rFonts w:ascii="Verdana" w:hAnsi="Verdana"/>
        </w:rPr>
        <w:t xml:space="preserve"> y de Solminihac; se decide no reproducir aqu</w:t>
      </w:r>
      <w:r>
        <w:rPr>
          <w:rFonts w:ascii="Verdana" w:hAnsi="Verdana"/>
        </w:rPr>
        <w:t>í el nuevo texto y remitir a los interesados</w:t>
      </w:r>
      <w:r w:rsidR="001278A8">
        <w:rPr>
          <w:rFonts w:ascii="Verdana" w:hAnsi="Verdana"/>
        </w:rPr>
        <w:t xml:space="preserve"> al acta modificada del 26 de marzo</w:t>
      </w:r>
      <w:r w:rsidR="006156F9">
        <w:rPr>
          <w:rFonts w:ascii="Verdana" w:hAnsi="Verdana"/>
        </w:rPr>
        <w:t xml:space="preserve"> pasado</w:t>
      </w:r>
      <w:r w:rsidR="001278A8">
        <w:rPr>
          <w:rFonts w:ascii="Verdana" w:hAnsi="Verdana"/>
        </w:rPr>
        <w:t>.</w:t>
      </w:r>
    </w:p>
    <w:p w14:paraId="13706C6C" w14:textId="77777777" w:rsidR="006156F9" w:rsidRDefault="006156F9" w:rsidP="004910AA">
      <w:pPr>
        <w:pStyle w:val="Textosinformato"/>
        <w:tabs>
          <w:tab w:val="left" w:pos="284"/>
        </w:tabs>
        <w:jc w:val="both"/>
        <w:rPr>
          <w:rFonts w:ascii="Verdana" w:hAnsi="Verdana"/>
        </w:rPr>
      </w:pPr>
    </w:p>
    <w:p w14:paraId="5AFC1E56" w14:textId="6C11FF21" w:rsidR="006156F9" w:rsidRDefault="006156F9" w:rsidP="004910AA">
      <w:pPr>
        <w:pStyle w:val="Textosinformato"/>
        <w:tabs>
          <w:tab w:val="left" w:pos="284"/>
        </w:tabs>
        <w:jc w:val="both"/>
        <w:rPr>
          <w:rFonts w:ascii="Verdana" w:hAnsi="Verdana"/>
          <w:szCs w:val="22"/>
        </w:rPr>
      </w:pPr>
      <w:r>
        <w:rPr>
          <w:rFonts w:ascii="Verdana" w:hAnsi="Verdana"/>
        </w:rPr>
        <w:t>A partir de las decisiones del Directorio en su primera reunión del año 2019, cuya acta fuera modificada en la presente reunión, se preparó el nuevo listado de académicos que se incorpora como anexo 1.</w:t>
      </w:r>
    </w:p>
    <w:p w14:paraId="392F38BE" w14:textId="77777777" w:rsidR="00147369" w:rsidRDefault="00147369" w:rsidP="004910AA">
      <w:pPr>
        <w:pStyle w:val="Textosinformato"/>
        <w:tabs>
          <w:tab w:val="left" w:pos="284"/>
        </w:tabs>
        <w:jc w:val="both"/>
        <w:rPr>
          <w:rFonts w:ascii="Verdana" w:hAnsi="Verdana"/>
          <w:szCs w:val="22"/>
        </w:rPr>
      </w:pPr>
    </w:p>
    <w:p w14:paraId="40312946" w14:textId="485BF561" w:rsidR="00147369" w:rsidRPr="00EA4C33" w:rsidRDefault="00EA4C33" w:rsidP="004910AA">
      <w:pPr>
        <w:pStyle w:val="Ttulo2"/>
        <w:numPr>
          <w:ilvl w:val="0"/>
          <w:numId w:val="1"/>
        </w:numPr>
        <w:spacing w:before="0" w:line="240" w:lineRule="auto"/>
        <w:ind w:left="426" w:hanging="426"/>
        <w:jc w:val="both"/>
        <w:rPr>
          <w:rFonts w:ascii="Verdana" w:hAnsi="Verdana" w:cs="Calibri"/>
        </w:rPr>
      </w:pPr>
      <w:bookmarkStart w:id="9" w:name="_Toc6493585"/>
      <w:bookmarkStart w:id="10" w:name="_Toc530740852"/>
      <w:r w:rsidRPr="00EA4C33">
        <w:rPr>
          <w:rFonts w:ascii="Verdana" w:eastAsia="Times New Roman" w:hAnsi="Verdana" w:cs="Times New Roman"/>
        </w:rPr>
        <w:t>Tabla primera Asamblea 2019</w:t>
      </w:r>
      <w:bookmarkEnd w:id="9"/>
    </w:p>
    <w:p w14:paraId="7F82346C" w14:textId="77777777" w:rsidR="00147369" w:rsidRDefault="00147369" w:rsidP="004910AA">
      <w:pPr>
        <w:spacing w:after="0" w:line="240" w:lineRule="auto"/>
        <w:jc w:val="both"/>
        <w:rPr>
          <w:rFonts w:ascii="Verdana" w:eastAsiaTheme="majorEastAsia" w:hAnsi="Verdana" w:cstheme="majorBidi"/>
          <w:b/>
          <w:bCs/>
          <w:sz w:val="26"/>
          <w:szCs w:val="26"/>
        </w:rPr>
      </w:pPr>
    </w:p>
    <w:p w14:paraId="23C4B073" w14:textId="4BB1EF70" w:rsidR="00EA4C33" w:rsidRDefault="00EA4C33" w:rsidP="004910AA">
      <w:pPr>
        <w:spacing w:after="0" w:line="240" w:lineRule="auto"/>
        <w:jc w:val="both"/>
        <w:rPr>
          <w:rFonts w:ascii="Verdana" w:eastAsiaTheme="majorEastAsia" w:hAnsi="Verdana" w:cstheme="majorBidi"/>
          <w:bCs/>
        </w:rPr>
      </w:pPr>
      <w:r>
        <w:rPr>
          <w:rFonts w:ascii="Verdana" w:eastAsiaTheme="majorEastAsia" w:hAnsi="Verdana" w:cstheme="majorBidi"/>
          <w:bCs/>
        </w:rPr>
        <w:t>No se aborda el punto.</w:t>
      </w:r>
    </w:p>
    <w:p w14:paraId="35AD33D2" w14:textId="622EC02D" w:rsidR="00EA4C33" w:rsidRPr="00EA4C33" w:rsidRDefault="00EA4C33" w:rsidP="004910AA">
      <w:pPr>
        <w:spacing w:after="0" w:line="240" w:lineRule="auto"/>
        <w:jc w:val="both"/>
        <w:rPr>
          <w:rFonts w:ascii="Verdana" w:eastAsiaTheme="majorEastAsia" w:hAnsi="Verdana" w:cstheme="majorBidi"/>
          <w:bCs/>
        </w:rPr>
      </w:pPr>
      <w:r>
        <w:rPr>
          <w:rFonts w:ascii="Verdana" w:eastAsiaTheme="majorEastAsia" w:hAnsi="Verdana" w:cstheme="majorBidi"/>
          <w:bCs/>
        </w:rPr>
        <w:t xml:space="preserve">(La tabla en referencia fue distribuida antes de la presente reunión sin que </w:t>
      </w:r>
      <w:r w:rsidR="00756E67">
        <w:rPr>
          <w:rFonts w:ascii="Verdana" w:eastAsiaTheme="majorEastAsia" w:hAnsi="Verdana" w:cstheme="majorBidi"/>
          <w:bCs/>
        </w:rPr>
        <w:t>hubiese</w:t>
      </w:r>
      <w:r>
        <w:rPr>
          <w:rFonts w:ascii="Verdana" w:eastAsiaTheme="majorEastAsia" w:hAnsi="Verdana" w:cstheme="majorBidi"/>
          <w:bCs/>
        </w:rPr>
        <w:t xml:space="preserve"> reacciones por parte de ninguno de los miembros del Directorio y colaboradores.)</w:t>
      </w:r>
    </w:p>
    <w:p w14:paraId="129E9EDC" w14:textId="77777777" w:rsidR="00230135" w:rsidRPr="00147369" w:rsidRDefault="00230135" w:rsidP="004910AA">
      <w:pPr>
        <w:spacing w:after="0" w:line="240" w:lineRule="auto"/>
        <w:jc w:val="both"/>
        <w:rPr>
          <w:rFonts w:ascii="Verdana" w:eastAsiaTheme="majorEastAsia" w:hAnsi="Verdana" w:cstheme="majorBidi"/>
          <w:b/>
          <w:bCs/>
          <w:sz w:val="26"/>
          <w:szCs w:val="26"/>
        </w:rPr>
      </w:pPr>
    </w:p>
    <w:p w14:paraId="59831385" w14:textId="065F717E" w:rsidR="00147369" w:rsidRDefault="00147369" w:rsidP="008A79F6">
      <w:pPr>
        <w:pStyle w:val="Ttulo2"/>
        <w:numPr>
          <w:ilvl w:val="0"/>
          <w:numId w:val="1"/>
        </w:numPr>
        <w:spacing w:before="0" w:line="240" w:lineRule="auto"/>
        <w:ind w:left="426" w:hanging="426"/>
        <w:jc w:val="both"/>
        <w:rPr>
          <w:rFonts w:ascii="Verdana" w:hAnsi="Verdana"/>
        </w:rPr>
      </w:pPr>
      <w:bookmarkStart w:id="11" w:name="_Toc6493586"/>
      <w:r>
        <w:rPr>
          <w:rFonts w:ascii="Verdana" w:hAnsi="Verdana"/>
        </w:rPr>
        <w:t>Definiciones con relación a la renovación del Directorio</w:t>
      </w:r>
      <w:bookmarkEnd w:id="11"/>
    </w:p>
    <w:p w14:paraId="68A7D4E5" w14:textId="77777777" w:rsidR="008A79F6" w:rsidRDefault="008A79F6" w:rsidP="004910AA">
      <w:pPr>
        <w:spacing w:after="0" w:line="240" w:lineRule="auto"/>
        <w:jc w:val="both"/>
        <w:rPr>
          <w:rFonts w:ascii="Verdana" w:hAnsi="Verdana"/>
        </w:rPr>
      </w:pPr>
    </w:p>
    <w:p w14:paraId="15D45668" w14:textId="30870C7D" w:rsidR="001F0C68" w:rsidRDefault="00EA4C33" w:rsidP="00EA4C33">
      <w:pPr>
        <w:jc w:val="both"/>
        <w:rPr>
          <w:rFonts w:ascii="Verdana" w:hAnsi="Verdana"/>
        </w:rPr>
      </w:pPr>
      <w:r>
        <w:rPr>
          <w:rFonts w:ascii="Verdana" w:hAnsi="Verdana"/>
        </w:rPr>
        <w:t>El tema</w:t>
      </w:r>
      <w:r w:rsidR="00BA0107">
        <w:rPr>
          <w:rFonts w:ascii="Verdana" w:hAnsi="Verdana"/>
        </w:rPr>
        <w:t>, no obstante fuera abordado extensamente en el marco de la primera reunión del Directorio de 2019</w:t>
      </w:r>
      <w:r w:rsidR="001604E6">
        <w:rPr>
          <w:rFonts w:ascii="Verdana" w:hAnsi="Verdana"/>
        </w:rPr>
        <w:t>, se mantuvo en la tabla y volvió</w:t>
      </w:r>
      <w:r w:rsidR="00BA0107">
        <w:rPr>
          <w:rFonts w:ascii="Verdana" w:hAnsi="Verdana"/>
        </w:rPr>
        <w:t xml:space="preserve"> a </w:t>
      </w:r>
      <w:r w:rsidR="001604E6">
        <w:rPr>
          <w:rFonts w:ascii="Verdana" w:hAnsi="Verdana"/>
        </w:rPr>
        <w:t xml:space="preserve">conversarse </w:t>
      </w:r>
      <w:r w:rsidR="00BA0107">
        <w:rPr>
          <w:rFonts w:ascii="Verdana" w:hAnsi="Verdana"/>
        </w:rPr>
        <w:t>en esta segunda reunión</w:t>
      </w:r>
      <w:r w:rsidR="00590674">
        <w:rPr>
          <w:rFonts w:ascii="Verdana" w:hAnsi="Verdana"/>
        </w:rPr>
        <w:t xml:space="preserve"> del año</w:t>
      </w:r>
      <w:r w:rsidR="00BA0107">
        <w:rPr>
          <w:rFonts w:ascii="Verdana" w:hAnsi="Verdana"/>
        </w:rPr>
        <w:t>.</w:t>
      </w:r>
    </w:p>
    <w:p w14:paraId="20CEEB4A" w14:textId="2BBC7B5C" w:rsidR="008F2095" w:rsidRDefault="001F0C68" w:rsidP="00EA4C33">
      <w:pPr>
        <w:jc w:val="both"/>
        <w:rPr>
          <w:rFonts w:ascii="Verdana" w:hAnsi="Verdana"/>
        </w:rPr>
      </w:pPr>
      <w:r>
        <w:rPr>
          <w:rFonts w:ascii="Verdana" w:hAnsi="Verdana"/>
        </w:rPr>
        <w:t xml:space="preserve">El Secretario recuerda que la totalidad del Directorio fue elegido el 2017 y </w:t>
      </w:r>
      <w:r w:rsidR="00590674">
        <w:rPr>
          <w:rFonts w:ascii="Verdana" w:hAnsi="Verdana"/>
        </w:rPr>
        <w:t xml:space="preserve">que </w:t>
      </w:r>
      <w:r w:rsidR="006156F9">
        <w:rPr>
          <w:rFonts w:ascii="Verdana" w:hAnsi="Verdana"/>
        </w:rPr>
        <w:t xml:space="preserve">no hubo </w:t>
      </w:r>
      <w:r>
        <w:rPr>
          <w:rFonts w:ascii="Verdana" w:hAnsi="Verdana"/>
        </w:rPr>
        <w:t xml:space="preserve">renovación parcial en esa oportunidad. De este modo, es en la elección próxima donde habrá la primera renovación parcial del Directorio. Correspondería, entonces, según se podría interpretar a partir de lo que establece el artículo vigésimo segundo, que cuatro directores </w:t>
      </w:r>
      <w:r w:rsidR="001604E6">
        <w:rPr>
          <w:rFonts w:ascii="Verdana" w:hAnsi="Verdana"/>
        </w:rPr>
        <w:t>deben dejar</w:t>
      </w:r>
      <w:r>
        <w:rPr>
          <w:rFonts w:ascii="Verdana" w:hAnsi="Verdana"/>
        </w:rPr>
        <w:t xml:space="preserve"> sus funciones mientras</w:t>
      </w:r>
      <w:r w:rsidR="001604E6">
        <w:rPr>
          <w:rFonts w:ascii="Verdana" w:hAnsi="Verdana"/>
        </w:rPr>
        <w:t>,</w:t>
      </w:r>
      <w:r>
        <w:rPr>
          <w:rFonts w:ascii="Verdana" w:hAnsi="Verdana"/>
        </w:rPr>
        <w:t xml:space="preserve"> los otros cuatro</w:t>
      </w:r>
      <w:r w:rsidR="001604E6">
        <w:rPr>
          <w:rFonts w:ascii="Verdana" w:hAnsi="Verdana"/>
        </w:rPr>
        <w:t xml:space="preserve"> directores, deben</w:t>
      </w:r>
      <w:r>
        <w:rPr>
          <w:rFonts w:ascii="Verdana" w:hAnsi="Verdana"/>
        </w:rPr>
        <w:t xml:space="preserve"> contin</w:t>
      </w:r>
      <w:r w:rsidR="001604E6">
        <w:rPr>
          <w:rFonts w:ascii="Verdana" w:hAnsi="Verdana"/>
        </w:rPr>
        <w:t>uar en ellas</w:t>
      </w:r>
      <w:r>
        <w:rPr>
          <w:rFonts w:ascii="Verdana" w:hAnsi="Verdana"/>
        </w:rPr>
        <w:t xml:space="preserve"> hasta completar los cuatro años que determinan los estatutos.</w:t>
      </w:r>
      <w:r w:rsidR="00590674">
        <w:rPr>
          <w:rFonts w:ascii="Verdana" w:hAnsi="Verdana"/>
        </w:rPr>
        <w:t xml:space="preserve"> De acuerdo al mismo artículo citado, los directores salientes pueden ser reelectos por una única vez</w:t>
      </w:r>
      <w:r w:rsidR="00FC1453">
        <w:rPr>
          <w:rFonts w:ascii="Verdana" w:hAnsi="Verdana"/>
        </w:rPr>
        <w:t xml:space="preserve"> consecutiva</w:t>
      </w:r>
      <w:r w:rsidR="00590674">
        <w:rPr>
          <w:rFonts w:ascii="Verdana" w:hAnsi="Verdana"/>
        </w:rPr>
        <w:t>. En esta oportunidad, son tres los directores salientes ya que una de las vacantes producidas en 2018 no fue llenada.</w:t>
      </w:r>
    </w:p>
    <w:p w14:paraId="254BC0B8" w14:textId="052CE05A" w:rsidR="00CE0FA1" w:rsidRDefault="00590674" w:rsidP="00EA4C33">
      <w:pPr>
        <w:jc w:val="both"/>
        <w:rPr>
          <w:rFonts w:ascii="Verdana" w:hAnsi="Verdana"/>
        </w:rPr>
      </w:pPr>
      <w:r>
        <w:rPr>
          <w:rFonts w:ascii="Verdana" w:hAnsi="Verdana"/>
        </w:rPr>
        <w:t xml:space="preserve">El hecho de que algunos directores hayan decidido dejar sus funciones voluntariamente hizo innecesario adoptar </w:t>
      </w:r>
      <w:r w:rsidR="00B16E72">
        <w:rPr>
          <w:rFonts w:ascii="Verdana" w:hAnsi="Verdana"/>
        </w:rPr>
        <w:t>alg</w:t>
      </w:r>
      <w:r>
        <w:rPr>
          <w:rFonts w:ascii="Verdana" w:hAnsi="Verdana"/>
        </w:rPr>
        <w:t>una f</w:t>
      </w:r>
      <w:r w:rsidR="00B16E72">
        <w:rPr>
          <w:rFonts w:ascii="Verdana" w:hAnsi="Verdana"/>
        </w:rPr>
        <w:t xml:space="preserve">órmula para decidir </w:t>
      </w:r>
      <w:r>
        <w:rPr>
          <w:rFonts w:ascii="Verdana" w:hAnsi="Verdana"/>
        </w:rPr>
        <w:t xml:space="preserve">que directores debían dejar sus cargos. </w:t>
      </w:r>
      <w:r w:rsidR="00B16E72">
        <w:rPr>
          <w:rFonts w:ascii="Verdana" w:hAnsi="Verdana"/>
        </w:rPr>
        <w:t>Hay tres directores que se manifestaron, verbalmente y/o por correo, en el sentido de querer dejar sus funciones</w:t>
      </w:r>
      <w:r w:rsidR="00CE0FA1">
        <w:rPr>
          <w:rFonts w:ascii="Verdana" w:hAnsi="Verdana"/>
        </w:rPr>
        <w:t xml:space="preserve"> y no </w:t>
      </w:r>
      <w:r w:rsidR="00CD69E5">
        <w:rPr>
          <w:rFonts w:ascii="Verdana" w:hAnsi="Verdana"/>
        </w:rPr>
        <w:t>continuar siendo miembros del Directorio</w:t>
      </w:r>
      <w:r w:rsidR="00B16E72">
        <w:rPr>
          <w:rFonts w:ascii="Verdana" w:hAnsi="Verdana"/>
        </w:rPr>
        <w:t xml:space="preserve">; ellos son </w:t>
      </w:r>
      <w:r w:rsidR="00CE0FA1">
        <w:rPr>
          <w:rFonts w:ascii="Verdana" w:hAnsi="Verdana"/>
        </w:rPr>
        <w:t xml:space="preserve">los académicos </w:t>
      </w:r>
      <w:r w:rsidR="00B16E72">
        <w:rPr>
          <w:rFonts w:ascii="Verdana" w:hAnsi="Verdana"/>
        </w:rPr>
        <w:t xml:space="preserve">Francisco </w:t>
      </w:r>
      <w:proofErr w:type="spellStart"/>
      <w:r w:rsidR="00B16E72">
        <w:rPr>
          <w:rFonts w:ascii="Verdana" w:hAnsi="Verdana"/>
        </w:rPr>
        <w:t>Brzovic</w:t>
      </w:r>
      <w:proofErr w:type="spellEnd"/>
      <w:r w:rsidR="00B16E72">
        <w:rPr>
          <w:rFonts w:ascii="Verdana" w:hAnsi="Verdana"/>
        </w:rPr>
        <w:t xml:space="preserve">, Felipe de </w:t>
      </w:r>
      <w:proofErr w:type="spellStart"/>
      <w:r w:rsidR="00B16E72">
        <w:rPr>
          <w:rFonts w:ascii="Verdana" w:hAnsi="Verdana"/>
        </w:rPr>
        <w:t>Solminihac</w:t>
      </w:r>
      <w:proofErr w:type="spellEnd"/>
      <w:r w:rsidR="00B16E72">
        <w:rPr>
          <w:rFonts w:ascii="Verdana" w:hAnsi="Verdana"/>
        </w:rPr>
        <w:t xml:space="preserve"> y Alejandro </w:t>
      </w:r>
      <w:proofErr w:type="spellStart"/>
      <w:r w:rsidR="00B16E72">
        <w:rPr>
          <w:rFonts w:ascii="Verdana" w:hAnsi="Verdana"/>
        </w:rPr>
        <w:t>Violic</w:t>
      </w:r>
      <w:proofErr w:type="spellEnd"/>
      <w:r w:rsidR="00CE0FA1">
        <w:rPr>
          <w:rFonts w:ascii="Verdana" w:hAnsi="Verdana"/>
        </w:rPr>
        <w:t>, este último haciendo presente su interés de continuar asociado al Directorio como colaborador</w:t>
      </w:r>
      <w:r w:rsidR="00B16E72">
        <w:rPr>
          <w:rFonts w:ascii="Verdana" w:hAnsi="Verdana"/>
        </w:rPr>
        <w:t>.</w:t>
      </w:r>
    </w:p>
    <w:p w14:paraId="1A256743" w14:textId="1FC1C3DC" w:rsidR="00CE0FA1" w:rsidRDefault="00B16E72" w:rsidP="00EA4C33">
      <w:pPr>
        <w:jc w:val="both"/>
        <w:rPr>
          <w:rFonts w:ascii="Verdana" w:hAnsi="Verdana"/>
        </w:rPr>
      </w:pPr>
      <w:r>
        <w:rPr>
          <w:rFonts w:ascii="Verdana" w:hAnsi="Verdana"/>
        </w:rPr>
        <w:lastRenderedPageBreak/>
        <w:t>Algunos directores plantearon su deseo de que algunos de los tres</w:t>
      </w:r>
      <w:r w:rsidR="00CE0FA1">
        <w:rPr>
          <w:rFonts w:ascii="Verdana" w:hAnsi="Verdana"/>
        </w:rPr>
        <w:t xml:space="preserve"> nombrados</w:t>
      </w:r>
      <w:r>
        <w:rPr>
          <w:rFonts w:ascii="Verdana" w:hAnsi="Verdana"/>
        </w:rPr>
        <w:t xml:space="preserve"> continua</w:t>
      </w:r>
      <w:r w:rsidR="00CE0FA1">
        <w:rPr>
          <w:rFonts w:ascii="Verdana" w:hAnsi="Verdana"/>
        </w:rPr>
        <w:t xml:space="preserve">ran en el Directorio e, incluso, algunos adelantaron algunas gestiones para convencer al académico De </w:t>
      </w:r>
      <w:proofErr w:type="spellStart"/>
      <w:r w:rsidR="00CE0FA1">
        <w:rPr>
          <w:rFonts w:ascii="Verdana" w:hAnsi="Verdana"/>
        </w:rPr>
        <w:t>Solminihac</w:t>
      </w:r>
      <w:proofErr w:type="spellEnd"/>
      <w:r w:rsidR="00CE0FA1">
        <w:rPr>
          <w:rFonts w:ascii="Verdana" w:hAnsi="Verdana"/>
        </w:rPr>
        <w:t xml:space="preserve"> – muy bien valorado por la unanimidad de los presentes – de no dejar el cargo de Director y Vicepresidente.</w:t>
      </w:r>
      <w:r>
        <w:rPr>
          <w:rFonts w:ascii="Verdana" w:hAnsi="Verdana"/>
        </w:rPr>
        <w:t xml:space="preserve"> Por otra parte, renuncia el Presidente</w:t>
      </w:r>
      <w:r w:rsidR="00590674">
        <w:rPr>
          <w:rFonts w:ascii="Verdana" w:hAnsi="Verdana"/>
        </w:rPr>
        <w:t xml:space="preserve"> Edmundo Acevedo que</w:t>
      </w:r>
      <w:r>
        <w:rPr>
          <w:rFonts w:ascii="Verdana" w:hAnsi="Verdana"/>
        </w:rPr>
        <w:t xml:space="preserve"> desea </w:t>
      </w:r>
      <w:r w:rsidR="00590674">
        <w:rPr>
          <w:rFonts w:ascii="Verdana" w:hAnsi="Verdana"/>
        </w:rPr>
        <w:t>continuar integr</w:t>
      </w:r>
      <w:r>
        <w:rPr>
          <w:rFonts w:ascii="Verdana" w:hAnsi="Verdana"/>
        </w:rPr>
        <w:t>a</w:t>
      </w:r>
      <w:r w:rsidR="00590674">
        <w:rPr>
          <w:rFonts w:ascii="Verdana" w:hAnsi="Verdana"/>
        </w:rPr>
        <w:t>ndo</w:t>
      </w:r>
      <w:r>
        <w:rPr>
          <w:rFonts w:ascii="Verdana" w:hAnsi="Verdana"/>
        </w:rPr>
        <w:t xml:space="preserve"> el Directorio como </w:t>
      </w:r>
      <w:r w:rsidR="00CD69E5">
        <w:rPr>
          <w:rFonts w:ascii="Verdana" w:hAnsi="Verdana"/>
        </w:rPr>
        <w:t>P</w:t>
      </w:r>
      <w:r>
        <w:rPr>
          <w:rFonts w:ascii="Verdana" w:hAnsi="Verdana"/>
        </w:rPr>
        <w:t xml:space="preserve">residente </w:t>
      </w:r>
      <w:r w:rsidR="00CD69E5">
        <w:rPr>
          <w:rFonts w:ascii="Verdana" w:hAnsi="Verdana"/>
        </w:rPr>
        <w:t>S</w:t>
      </w:r>
      <w:r>
        <w:rPr>
          <w:rFonts w:ascii="Verdana" w:hAnsi="Verdana"/>
        </w:rPr>
        <w:t xml:space="preserve">aliente. </w:t>
      </w:r>
      <w:r w:rsidR="00CE0FA1">
        <w:rPr>
          <w:rFonts w:ascii="Verdana" w:hAnsi="Verdana"/>
        </w:rPr>
        <w:t xml:space="preserve">Deja también de ser miembro del Directorio el actual Presidente Saliente </w:t>
      </w:r>
      <w:proofErr w:type="spellStart"/>
      <w:r w:rsidR="00CE0FA1">
        <w:rPr>
          <w:rFonts w:ascii="Verdana" w:hAnsi="Verdana"/>
        </w:rPr>
        <w:t>Nícolo</w:t>
      </w:r>
      <w:proofErr w:type="spellEnd"/>
      <w:r w:rsidR="00CE0FA1">
        <w:rPr>
          <w:rFonts w:ascii="Verdana" w:hAnsi="Verdana"/>
        </w:rPr>
        <w:t xml:space="preserve"> </w:t>
      </w:r>
      <w:proofErr w:type="spellStart"/>
      <w:r w:rsidR="00CE0FA1">
        <w:rPr>
          <w:rFonts w:ascii="Verdana" w:hAnsi="Verdana"/>
        </w:rPr>
        <w:t>Gligo</w:t>
      </w:r>
      <w:proofErr w:type="spellEnd"/>
      <w:r w:rsidR="00CE0FA1">
        <w:rPr>
          <w:rFonts w:ascii="Verdana" w:hAnsi="Verdana"/>
        </w:rPr>
        <w:t>.</w:t>
      </w:r>
    </w:p>
    <w:p w14:paraId="1C1C40B9" w14:textId="73711EE8" w:rsidR="00CE0FA1" w:rsidRPr="00EA4C33" w:rsidRDefault="00CE0FA1" w:rsidP="00EA4C33">
      <w:pPr>
        <w:jc w:val="both"/>
        <w:rPr>
          <w:rFonts w:ascii="Verdana" w:hAnsi="Verdana"/>
        </w:rPr>
      </w:pPr>
      <w:r>
        <w:rPr>
          <w:rFonts w:ascii="Verdana" w:hAnsi="Verdana"/>
        </w:rPr>
        <w:t>En el marco de este tópico</w:t>
      </w:r>
      <w:r w:rsidR="00D95292">
        <w:rPr>
          <w:rFonts w:ascii="Verdana" w:hAnsi="Verdana"/>
        </w:rPr>
        <w:t xml:space="preserve"> y no obstante</w:t>
      </w:r>
      <w:r>
        <w:rPr>
          <w:rFonts w:ascii="Verdana" w:hAnsi="Verdana"/>
        </w:rPr>
        <w:t xml:space="preserve"> los cargos de</w:t>
      </w:r>
      <w:r w:rsidR="00D95292">
        <w:rPr>
          <w:rFonts w:ascii="Verdana" w:hAnsi="Verdana"/>
        </w:rPr>
        <w:t>ntro de</w:t>
      </w:r>
      <w:r>
        <w:rPr>
          <w:rFonts w:ascii="Verdana" w:hAnsi="Verdana"/>
        </w:rPr>
        <w:t>l Directorio</w:t>
      </w:r>
      <w:r w:rsidR="00D95292">
        <w:rPr>
          <w:rFonts w:ascii="Verdana" w:hAnsi="Verdana"/>
        </w:rPr>
        <w:t xml:space="preserve"> deben ser confirmados o elegidos por el próximo Directorio</w:t>
      </w:r>
      <w:r>
        <w:rPr>
          <w:rFonts w:ascii="Verdana" w:hAnsi="Verdana"/>
        </w:rPr>
        <w:t xml:space="preserve">, el académico Bernardo Latorre </w:t>
      </w:r>
      <w:r w:rsidR="00D95292">
        <w:rPr>
          <w:rFonts w:ascii="Verdana" w:hAnsi="Verdana"/>
        </w:rPr>
        <w:t>adelanta su intención de no continuar ejerciendo el cargo de Tesorero de la ACHCA.</w:t>
      </w:r>
      <w:r>
        <w:rPr>
          <w:rFonts w:ascii="Verdana" w:hAnsi="Verdana"/>
        </w:rPr>
        <w:t xml:space="preserve"> </w:t>
      </w:r>
    </w:p>
    <w:p w14:paraId="339423C7" w14:textId="78F8D36C" w:rsidR="006C2DE8" w:rsidRPr="00D95292" w:rsidRDefault="00D95292" w:rsidP="0050488F">
      <w:pPr>
        <w:pStyle w:val="Ttulo2"/>
        <w:numPr>
          <w:ilvl w:val="0"/>
          <w:numId w:val="1"/>
        </w:numPr>
        <w:spacing w:before="0" w:line="240" w:lineRule="auto"/>
        <w:ind w:left="426" w:hanging="426"/>
        <w:jc w:val="both"/>
        <w:rPr>
          <w:rFonts w:ascii="Verdana" w:hAnsi="Verdana"/>
        </w:rPr>
      </w:pPr>
      <w:bookmarkStart w:id="12" w:name="_Toc6493587"/>
      <w:r w:rsidRPr="00D95292">
        <w:rPr>
          <w:rFonts w:ascii="Verdana" w:eastAsia="Times New Roman" w:hAnsi="Verdana" w:cs="Times New Roman"/>
        </w:rPr>
        <w:t>Procedimientos selección Comisión de Elección y elección presencial y electrónica del Directorio, de la Comisión Revisora de Cuentas y de la Comisión de Ética</w:t>
      </w:r>
      <w:bookmarkEnd w:id="12"/>
    </w:p>
    <w:p w14:paraId="20073181" w14:textId="77777777" w:rsidR="006C2DE8" w:rsidRDefault="006C2DE8" w:rsidP="006C2DE8">
      <w:pPr>
        <w:pStyle w:val="Ttulo2"/>
        <w:tabs>
          <w:tab w:val="left" w:pos="340"/>
        </w:tabs>
        <w:spacing w:before="0" w:line="240" w:lineRule="auto"/>
        <w:jc w:val="both"/>
        <w:rPr>
          <w:rFonts w:ascii="Verdana" w:hAnsi="Verdana"/>
          <w:b w:val="0"/>
          <w:color w:val="auto"/>
          <w:sz w:val="22"/>
          <w:szCs w:val="22"/>
        </w:rPr>
      </w:pPr>
    </w:p>
    <w:p w14:paraId="38103CF0" w14:textId="13FF9D10" w:rsidR="00CD69E5" w:rsidRDefault="00CD69E5" w:rsidP="00B844C4">
      <w:pPr>
        <w:pStyle w:val="Ttulo3"/>
        <w:numPr>
          <w:ilvl w:val="0"/>
          <w:numId w:val="11"/>
        </w:numPr>
        <w:spacing w:before="0" w:after="120" w:line="240" w:lineRule="auto"/>
        <w:ind w:left="714" w:hanging="357"/>
        <w:rPr>
          <w:sz w:val="24"/>
          <w:szCs w:val="24"/>
        </w:rPr>
      </w:pPr>
      <w:bookmarkStart w:id="13" w:name="_Toc6493588"/>
      <w:r w:rsidRPr="00CD69E5">
        <w:rPr>
          <w:sz w:val="24"/>
          <w:szCs w:val="24"/>
        </w:rPr>
        <w:t>Académicos habilitados para votar y elegibles para las vacantes a llenar</w:t>
      </w:r>
      <w:bookmarkEnd w:id="13"/>
    </w:p>
    <w:p w14:paraId="72CDF173" w14:textId="667952A6" w:rsidR="006156F9" w:rsidRPr="000A5522" w:rsidRDefault="00CD69E5" w:rsidP="00FC1453">
      <w:pPr>
        <w:spacing w:after="0" w:line="240" w:lineRule="auto"/>
        <w:jc w:val="both"/>
        <w:rPr>
          <w:rFonts w:ascii="Verdana" w:hAnsi="Verdana"/>
        </w:rPr>
      </w:pPr>
      <w:r w:rsidRPr="000A5522">
        <w:rPr>
          <w:rFonts w:ascii="Verdana" w:hAnsi="Verdana"/>
        </w:rPr>
        <w:t>De acuerdo con los estatutos de la Academia están habilitados para votar</w:t>
      </w:r>
      <w:r w:rsidR="006156F9" w:rsidRPr="000A5522">
        <w:rPr>
          <w:rFonts w:ascii="Verdana" w:hAnsi="Verdana"/>
        </w:rPr>
        <w:t xml:space="preserve"> todos los académicos de número y correspondientes con sus cuotas sociales al día. Se </w:t>
      </w:r>
      <w:r w:rsidR="00F5053D" w:rsidRPr="000A5522">
        <w:rPr>
          <w:rFonts w:ascii="Verdana" w:hAnsi="Verdana"/>
        </w:rPr>
        <w:t xml:space="preserve">presenta el </w:t>
      </w:r>
      <w:r w:rsidR="006156F9" w:rsidRPr="000A5522">
        <w:rPr>
          <w:rFonts w:ascii="Verdana" w:hAnsi="Verdana"/>
        </w:rPr>
        <w:t>listado</w:t>
      </w:r>
      <w:r w:rsidR="00F5053D" w:rsidRPr="000A5522">
        <w:rPr>
          <w:rFonts w:ascii="Verdana" w:hAnsi="Verdana"/>
        </w:rPr>
        <w:t xml:space="preserve"> de académicos habilitados para votar como anexo 2</w:t>
      </w:r>
      <w:r w:rsidR="006156F9" w:rsidRPr="000A5522">
        <w:rPr>
          <w:rFonts w:ascii="Verdana" w:hAnsi="Verdana"/>
        </w:rPr>
        <w:t>.</w:t>
      </w:r>
    </w:p>
    <w:p w14:paraId="36FAC806" w14:textId="77777777" w:rsidR="00F5053D" w:rsidRPr="000A5522" w:rsidRDefault="00F5053D" w:rsidP="00FC1453">
      <w:pPr>
        <w:spacing w:after="0" w:line="240" w:lineRule="auto"/>
        <w:jc w:val="both"/>
        <w:rPr>
          <w:rFonts w:ascii="Verdana" w:hAnsi="Verdana"/>
        </w:rPr>
      </w:pPr>
    </w:p>
    <w:p w14:paraId="1AEC88E0" w14:textId="0F402825" w:rsidR="006156F9" w:rsidRPr="000A5522" w:rsidRDefault="006156F9" w:rsidP="00FC1453">
      <w:pPr>
        <w:spacing w:after="0" w:line="240" w:lineRule="auto"/>
        <w:jc w:val="both"/>
        <w:rPr>
          <w:rFonts w:ascii="Verdana" w:hAnsi="Verdana"/>
        </w:rPr>
      </w:pPr>
      <w:r w:rsidRPr="000A5522">
        <w:rPr>
          <w:rFonts w:ascii="Verdana" w:hAnsi="Verdana"/>
        </w:rPr>
        <w:t>Por otra parte, son elegibles sólo los académicos de número, con sus cuotas al día</w:t>
      </w:r>
      <w:r w:rsidR="00F5053D" w:rsidRPr="000A5522">
        <w:rPr>
          <w:rFonts w:ascii="Verdana" w:hAnsi="Verdana"/>
        </w:rPr>
        <w:t xml:space="preserve"> </w:t>
      </w:r>
      <w:r w:rsidRPr="000A5522">
        <w:rPr>
          <w:rFonts w:ascii="Verdana" w:hAnsi="Verdana"/>
        </w:rPr>
        <w:t>y</w:t>
      </w:r>
      <w:r w:rsidR="00F5053D" w:rsidRPr="000A5522">
        <w:rPr>
          <w:rFonts w:ascii="Verdana" w:hAnsi="Verdana"/>
        </w:rPr>
        <w:t xml:space="preserve"> que no integren el Directorio a la fecha así como aquellos académicos que hayan renunciado al actual Directorio</w:t>
      </w:r>
      <w:r w:rsidRPr="000A5522">
        <w:rPr>
          <w:rFonts w:ascii="Verdana" w:hAnsi="Verdana"/>
        </w:rPr>
        <w:t>.</w:t>
      </w:r>
      <w:r w:rsidR="00F5053D" w:rsidRPr="000A5522">
        <w:rPr>
          <w:rFonts w:ascii="Verdana" w:hAnsi="Verdana"/>
        </w:rPr>
        <w:t xml:space="preserve"> No son elegibles los miembros de la Comisión de Elección. En el anexo 3 se presenta el listado de académicos elegibles.</w:t>
      </w:r>
    </w:p>
    <w:p w14:paraId="4E5F0899" w14:textId="77777777" w:rsidR="00F5053D" w:rsidRPr="00CD69E5" w:rsidRDefault="00F5053D" w:rsidP="00F5053D">
      <w:pPr>
        <w:spacing w:after="0" w:line="240" w:lineRule="auto"/>
      </w:pPr>
    </w:p>
    <w:p w14:paraId="228F7E21" w14:textId="060EF674" w:rsidR="006C2DE8" w:rsidRPr="00D95292" w:rsidRDefault="00D95292" w:rsidP="00D95292">
      <w:pPr>
        <w:pStyle w:val="Ttulo3"/>
        <w:numPr>
          <w:ilvl w:val="0"/>
          <w:numId w:val="11"/>
        </w:numPr>
        <w:spacing w:before="0" w:after="120" w:line="240" w:lineRule="auto"/>
        <w:ind w:left="714" w:hanging="357"/>
        <w:rPr>
          <w:sz w:val="24"/>
          <w:szCs w:val="24"/>
        </w:rPr>
      </w:pPr>
      <w:bookmarkStart w:id="14" w:name="_Toc6493589"/>
      <w:r w:rsidRPr="00D95292">
        <w:rPr>
          <w:sz w:val="24"/>
          <w:szCs w:val="24"/>
        </w:rPr>
        <w:t>Comisión de elección</w:t>
      </w:r>
      <w:bookmarkEnd w:id="14"/>
    </w:p>
    <w:p w14:paraId="08BD72C6" w14:textId="2ED9C3E1" w:rsidR="00230135" w:rsidRDefault="00D95292" w:rsidP="00FC1453">
      <w:pPr>
        <w:spacing w:after="120" w:line="240" w:lineRule="auto"/>
        <w:jc w:val="both"/>
        <w:rPr>
          <w:rFonts w:ascii="Verdana" w:hAnsi="Verdana"/>
        </w:rPr>
      </w:pPr>
      <w:r>
        <w:rPr>
          <w:rFonts w:ascii="Verdana" w:hAnsi="Verdana"/>
        </w:rPr>
        <w:t>Se decide que la comisión, que se limitará a dos miembros</w:t>
      </w:r>
      <w:r w:rsidR="00F5053D">
        <w:rPr>
          <w:rFonts w:ascii="Verdana" w:hAnsi="Verdana"/>
        </w:rPr>
        <w:t>,</w:t>
      </w:r>
      <w:r>
        <w:rPr>
          <w:rFonts w:ascii="Verdana" w:hAnsi="Verdana"/>
        </w:rPr>
        <w:t xml:space="preserve"> será integrada por académicos que se ofrezcan voluntariamente y/o a propuesta del Presidente</w:t>
      </w:r>
      <w:r w:rsidR="00CD69E5">
        <w:rPr>
          <w:rFonts w:ascii="Verdana" w:hAnsi="Verdana"/>
        </w:rPr>
        <w:t xml:space="preserve"> antes de iniciar la votación presencial</w:t>
      </w:r>
      <w:r>
        <w:rPr>
          <w:rFonts w:ascii="Verdana" w:hAnsi="Verdana"/>
        </w:rPr>
        <w:t>.</w:t>
      </w:r>
    </w:p>
    <w:p w14:paraId="7999CFB9" w14:textId="7C9D0EEE" w:rsidR="00D95292" w:rsidRPr="00D95292" w:rsidRDefault="00D95292" w:rsidP="00B844C4">
      <w:pPr>
        <w:pStyle w:val="Ttulo3"/>
        <w:numPr>
          <w:ilvl w:val="0"/>
          <w:numId w:val="11"/>
        </w:numPr>
        <w:spacing w:before="0" w:after="120" w:line="240" w:lineRule="auto"/>
        <w:ind w:left="714" w:hanging="357"/>
        <w:rPr>
          <w:sz w:val="24"/>
          <w:szCs w:val="24"/>
        </w:rPr>
      </w:pPr>
      <w:bookmarkStart w:id="15" w:name="_Toc6493590"/>
      <w:r w:rsidRPr="00D95292">
        <w:rPr>
          <w:sz w:val="24"/>
          <w:szCs w:val="24"/>
        </w:rPr>
        <w:t>Voto presencial y electrónico</w:t>
      </w:r>
      <w:bookmarkEnd w:id="15"/>
    </w:p>
    <w:p w14:paraId="66B545E9" w14:textId="50CF679B" w:rsidR="008B0D8C" w:rsidRDefault="00D95292" w:rsidP="00FC1453">
      <w:pPr>
        <w:spacing w:after="0" w:line="240" w:lineRule="auto"/>
        <w:jc w:val="both"/>
        <w:rPr>
          <w:rFonts w:ascii="Verdana" w:hAnsi="Verdana"/>
        </w:rPr>
      </w:pPr>
      <w:r>
        <w:rPr>
          <w:rFonts w:ascii="Verdana" w:hAnsi="Verdana"/>
        </w:rPr>
        <w:t>Se dará a conocer oportunamente, por correo electrónico a todos los miembros de la Academia y a través del sitio internet de la ACHCA, el listado de académicos</w:t>
      </w:r>
      <w:r w:rsidR="008B0D8C">
        <w:rPr>
          <w:rFonts w:ascii="Verdana" w:hAnsi="Verdana"/>
        </w:rPr>
        <w:t xml:space="preserve"> tanto los</w:t>
      </w:r>
      <w:r>
        <w:rPr>
          <w:rFonts w:ascii="Verdana" w:hAnsi="Verdana"/>
        </w:rPr>
        <w:t xml:space="preserve"> habilitados</w:t>
      </w:r>
      <w:r w:rsidR="008B0D8C">
        <w:rPr>
          <w:rFonts w:ascii="Verdana" w:hAnsi="Verdana"/>
        </w:rPr>
        <w:t xml:space="preserve"> a votar como los habilitados para ser electos. Fue propuesta la posibilidad de publicar en un diario de circulación nacional la convocatoria a votar pero la opción – que no está contemplada en los estatutos – no fue debatida.</w:t>
      </w:r>
    </w:p>
    <w:p w14:paraId="12214E69" w14:textId="77777777" w:rsidR="008B0D8C" w:rsidRDefault="008B0D8C" w:rsidP="00FC1453">
      <w:pPr>
        <w:spacing w:after="0" w:line="240" w:lineRule="auto"/>
        <w:jc w:val="both"/>
        <w:rPr>
          <w:rFonts w:ascii="Verdana" w:hAnsi="Verdana"/>
        </w:rPr>
      </w:pPr>
    </w:p>
    <w:p w14:paraId="65FB46FA" w14:textId="7DB4F327" w:rsidR="008B0D8C" w:rsidRDefault="008B0D8C" w:rsidP="00FC1453">
      <w:pPr>
        <w:spacing w:after="120" w:line="240" w:lineRule="auto"/>
        <w:jc w:val="both"/>
        <w:rPr>
          <w:rFonts w:ascii="Verdana" w:hAnsi="Verdana"/>
        </w:rPr>
      </w:pPr>
      <w:r>
        <w:rPr>
          <w:rFonts w:ascii="Verdana" w:hAnsi="Verdana"/>
        </w:rPr>
        <w:t>A aquellos académicos que hayan manifestado dificultades para estar presentes el día de la elección, el 23 de abril próximo, se les dará la oportunidad de ejercer el voto electrónico, voto que deberá ser remiti</w:t>
      </w:r>
      <w:r w:rsidR="000A5522">
        <w:rPr>
          <w:rFonts w:ascii="Verdana" w:hAnsi="Verdana"/>
        </w:rPr>
        <w:t>do al Secretario hasta las 12 horas</w:t>
      </w:r>
      <w:r>
        <w:rPr>
          <w:rFonts w:ascii="Verdana" w:hAnsi="Verdana"/>
        </w:rPr>
        <w:t xml:space="preserve"> del 23 de abril; el Secretario imprimirá los votos</w:t>
      </w:r>
      <w:r w:rsidR="000A5522">
        <w:rPr>
          <w:rFonts w:ascii="Verdana" w:hAnsi="Verdana"/>
        </w:rPr>
        <w:t>,</w:t>
      </w:r>
      <w:r>
        <w:rPr>
          <w:rFonts w:ascii="Verdana" w:hAnsi="Verdana"/>
        </w:rPr>
        <w:t xml:space="preserve"> no los divulgará </w:t>
      </w:r>
      <w:r w:rsidR="000A5522">
        <w:rPr>
          <w:rFonts w:ascii="Verdana" w:hAnsi="Verdana"/>
        </w:rPr>
        <w:t>y los entregará a la Comisión de Elección a</w:t>
      </w:r>
      <w:r>
        <w:rPr>
          <w:rFonts w:ascii="Verdana" w:hAnsi="Verdana"/>
        </w:rPr>
        <w:t>l momento del conteo.</w:t>
      </w:r>
    </w:p>
    <w:p w14:paraId="59159756" w14:textId="25E74515" w:rsidR="008B0D8C" w:rsidRPr="008B0D8C" w:rsidRDefault="008B0D8C" w:rsidP="00B844C4">
      <w:pPr>
        <w:pStyle w:val="Ttulo3"/>
        <w:numPr>
          <w:ilvl w:val="0"/>
          <w:numId w:val="11"/>
        </w:numPr>
        <w:spacing w:before="0" w:after="120" w:line="240" w:lineRule="auto"/>
        <w:ind w:left="714" w:hanging="357"/>
        <w:rPr>
          <w:sz w:val="24"/>
          <w:szCs w:val="24"/>
        </w:rPr>
      </w:pPr>
      <w:bookmarkStart w:id="16" w:name="_Toc6493591"/>
      <w:r w:rsidRPr="008B0D8C">
        <w:rPr>
          <w:sz w:val="24"/>
          <w:szCs w:val="24"/>
        </w:rPr>
        <w:lastRenderedPageBreak/>
        <w:t xml:space="preserve">Comisiones de Ética y de Revisores de </w:t>
      </w:r>
      <w:r w:rsidR="004D20D3" w:rsidRPr="008B0D8C">
        <w:rPr>
          <w:sz w:val="24"/>
          <w:szCs w:val="24"/>
        </w:rPr>
        <w:t>C</w:t>
      </w:r>
      <w:r w:rsidRPr="008B0D8C">
        <w:rPr>
          <w:sz w:val="24"/>
          <w:szCs w:val="24"/>
        </w:rPr>
        <w:t>uentas</w:t>
      </w:r>
      <w:bookmarkEnd w:id="16"/>
    </w:p>
    <w:p w14:paraId="6EE48BE3" w14:textId="01EEB1B5" w:rsidR="00D95292" w:rsidRDefault="008B0D8C" w:rsidP="00FC1453">
      <w:pPr>
        <w:spacing w:after="120" w:line="240" w:lineRule="auto"/>
        <w:jc w:val="both"/>
        <w:rPr>
          <w:rFonts w:ascii="Verdana" w:hAnsi="Verdana"/>
        </w:rPr>
      </w:pPr>
      <w:r>
        <w:rPr>
          <w:rFonts w:ascii="Verdana" w:hAnsi="Verdana"/>
        </w:rPr>
        <w:t>No obstante los estatutos contemplan que las comisiones de Ética y de Revisores de Cuentas</w:t>
      </w:r>
      <w:r w:rsidR="004D20D3">
        <w:rPr>
          <w:rFonts w:ascii="Verdana" w:hAnsi="Verdana"/>
        </w:rPr>
        <w:t xml:space="preserve"> debe estar conformadas por tres y cinco miembros, respectivamente, dadas la experiencia anterior en cuanto a las dificultades para completar el Directorio y crear las comisiones indicadas, el Directorio decidió limitar a dos integrantes cada una de ambas comisiones.</w:t>
      </w:r>
    </w:p>
    <w:p w14:paraId="1C479A14" w14:textId="623B87EB" w:rsidR="004D20D3" w:rsidRPr="004D20D3" w:rsidRDefault="004D20D3" w:rsidP="00B844C4">
      <w:pPr>
        <w:pStyle w:val="Ttulo3"/>
        <w:numPr>
          <w:ilvl w:val="0"/>
          <w:numId w:val="11"/>
        </w:numPr>
        <w:spacing w:before="0" w:after="120" w:line="240" w:lineRule="auto"/>
        <w:ind w:left="714" w:hanging="357"/>
        <w:rPr>
          <w:sz w:val="24"/>
          <w:szCs w:val="24"/>
        </w:rPr>
      </w:pPr>
      <w:bookmarkStart w:id="17" w:name="_Toc6493592"/>
      <w:r w:rsidRPr="004D20D3">
        <w:rPr>
          <w:sz w:val="24"/>
          <w:szCs w:val="24"/>
        </w:rPr>
        <w:t>Mecanismo de votación</w:t>
      </w:r>
      <w:bookmarkEnd w:id="17"/>
    </w:p>
    <w:p w14:paraId="0966A950" w14:textId="77777777" w:rsidR="008B5B57" w:rsidRDefault="004D20D3" w:rsidP="00FC1453">
      <w:pPr>
        <w:spacing w:after="0" w:line="240" w:lineRule="auto"/>
        <w:jc w:val="both"/>
        <w:rPr>
          <w:rFonts w:ascii="Verdana" w:hAnsi="Verdana"/>
        </w:rPr>
      </w:pPr>
      <w:r>
        <w:rPr>
          <w:rFonts w:ascii="Verdana" w:hAnsi="Verdana"/>
        </w:rPr>
        <w:t>El formato del voto</w:t>
      </w:r>
      <w:r w:rsidR="008B5B57">
        <w:rPr>
          <w:rFonts w:ascii="Verdana" w:hAnsi="Verdana"/>
        </w:rPr>
        <w:t>, tanto del voto presencial como del voto electrónico,</w:t>
      </w:r>
      <w:r>
        <w:rPr>
          <w:rFonts w:ascii="Verdana" w:hAnsi="Verdana"/>
        </w:rPr>
        <w:t xml:space="preserve"> será el de una tabla de dos columnas; en la primera columna van los nombres de </w:t>
      </w:r>
      <w:r w:rsidR="008B5B57">
        <w:rPr>
          <w:rFonts w:ascii="Verdana" w:hAnsi="Verdana"/>
        </w:rPr>
        <w:t>tod</w:t>
      </w:r>
      <w:r>
        <w:rPr>
          <w:rFonts w:ascii="Verdana" w:hAnsi="Verdana"/>
        </w:rPr>
        <w:t>os</w:t>
      </w:r>
      <w:r w:rsidR="008B5B57">
        <w:rPr>
          <w:rFonts w:ascii="Verdana" w:hAnsi="Verdana"/>
        </w:rPr>
        <w:t xml:space="preserve"> los</w:t>
      </w:r>
      <w:r>
        <w:rPr>
          <w:rFonts w:ascii="Verdana" w:hAnsi="Verdana"/>
        </w:rPr>
        <w:t xml:space="preserve"> académicos</w:t>
      </w:r>
      <w:r w:rsidR="008B5B57">
        <w:rPr>
          <w:rFonts w:ascii="Verdana" w:hAnsi="Verdana"/>
        </w:rPr>
        <w:t xml:space="preserve"> de número elegibles para las ocho vacantes a llenar y, en la segunda, el voto representado por una </w:t>
      </w:r>
      <w:r w:rsidR="008B5B57" w:rsidRPr="008B5B57">
        <w:rPr>
          <w:rFonts w:ascii="Verdana" w:hAnsi="Verdana"/>
          <w:b/>
        </w:rPr>
        <w:t>X</w:t>
      </w:r>
      <w:r w:rsidR="008B5B57">
        <w:rPr>
          <w:rFonts w:ascii="Verdana" w:hAnsi="Verdana"/>
        </w:rPr>
        <w:t xml:space="preserve"> en la fila del nombre por el que se esté votando.</w:t>
      </w:r>
    </w:p>
    <w:p w14:paraId="5FECA890" w14:textId="77777777" w:rsidR="008B5B57" w:rsidRDefault="008B5B57" w:rsidP="00FC1453">
      <w:pPr>
        <w:spacing w:after="0" w:line="240" w:lineRule="auto"/>
        <w:jc w:val="both"/>
        <w:rPr>
          <w:rFonts w:ascii="Verdana" w:hAnsi="Verdana"/>
        </w:rPr>
      </w:pPr>
    </w:p>
    <w:p w14:paraId="3FC67D5A" w14:textId="73FB9D1D" w:rsidR="008B0D8C" w:rsidRDefault="008B5B57" w:rsidP="00FC1453">
      <w:pPr>
        <w:spacing w:after="0" w:line="240" w:lineRule="auto"/>
        <w:jc w:val="both"/>
        <w:rPr>
          <w:rFonts w:ascii="Verdana" w:hAnsi="Verdana"/>
        </w:rPr>
      </w:pPr>
      <w:r>
        <w:rPr>
          <w:rFonts w:ascii="Verdana" w:hAnsi="Verdana"/>
        </w:rPr>
        <w:t>Cada académico de número y correspondiente habilitado para votar deberá marcar ocho preferencias. Los cuatro nombres con más votos llenarán las cuatro vacantes a llenar del Directorio de ocho miembros, los dos académicos que siguen en votación integrarán la Comisión de Ética y, los dos que siguen, la Comisión de Revisores de Cuentas completando así las ocho vacantes a llenar.</w:t>
      </w:r>
    </w:p>
    <w:p w14:paraId="7679A9F5" w14:textId="77777777" w:rsidR="002A0E4A" w:rsidRDefault="002A0E4A" w:rsidP="00FC1453">
      <w:pPr>
        <w:spacing w:after="0" w:line="240" w:lineRule="auto"/>
        <w:jc w:val="both"/>
        <w:rPr>
          <w:rFonts w:ascii="Verdana" w:hAnsi="Verdana"/>
        </w:rPr>
      </w:pPr>
    </w:p>
    <w:p w14:paraId="347A1B3C" w14:textId="75E53675" w:rsidR="002A0E4A" w:rsidRPr="008B5B57" w:rsidRDefault="002A0E4A" w:rsidP="00FC1453">
      <w:pPr>
        <w:spacing w:after="0" w:line="240" w:lineRule="auto"/>
        <w:jc w:val="both"/>
        <w:rPr>
          <w:rFonts w:ascii="Verdana" w:hAnsi="Verdana"/>
        </w:rPr>
      </w:pPr>
      <w:r>
        <w:rPr>
          <w:rFonts w:ascii="Verdana" w:hAnsi="Verdana"/>
        </w:rPr>
        <w:t>La Comisión de Elecciones será la encargada del conteo de los votos, tanto los presenciales como los electrónicos (que les serán entregados por</w:t>
      </w:r>
      <w:r w:rsidR="00CD69E5">
        <w:rPr>
          <w:rFonts w:ascii="Verdana" w:hAnsi="Verdana"/>
        </w:rPr>
        <w:t xml:space="preserve"> </w:t>
      </w:r>
      <w:r>
        <w:rPr>
          <w:rFonts w:ascii="Verdana" w:hAnsi="Verdana"/>
        </w:rPr>
        <w:t>el Secretario), informar sobre los resultados de acuerdo a lo que indica el párrafo anterior y levantar un acta sobre el proceso y resultados de la elección.</w:t>
      </w:r>
    </w:p>
    <w:p w14:paraId="3CC3A995" w14:textId="77777777" w:rsidR="008B0D8C" w:rsidRDefault="008B0D8C" w:rsidP="006C2DE8">
      <w:pPr>
        <w:spacing w:after="0" w:line="240" w:lineRule="auto"/>
        <w:rPr>
          <w:rFonts w:ascii="Verdana" w:hAnsi="Verdana"/>
          <w:b/>
        </w:rPr>
      </w:pPr>
    </w:p>
    <w:p w14:paraId="4A820A37" w14:textId="7E6F84CC" w:rsidR="005F090F" w:rsidRPr="002A0E4A" w:rsidRDefault="002A0E4A" w:rsidP="0050488F">
      <w:pPr>
        <w:pStyle w:val="Ttulo2"/>
        <w:numPr>
          <w:ilvl w:val="0"/>
          <w:numId w:val="1"/>
        </w:numPr>
        <w:spacing w:before="0" w:line="240" w:lineRule="auto"/>
        <w:ind w:left="426" w:hanging="426"/>
        <w:jc w:val="both"/>
        <w:rPr>
          <w:rFonts w:ascii="Verdana" w:hAnsi="Verdana"/>
        </w:rPr>
      </w:pPr>
      <w:bookmarkStart w:id="18" w:name="_Toc6493593"/>
      <w:bookmarkEnd w:id="10"/>
      <w:r w:rsidRPr="002A0E4A">
        <w:rPr>
          <w:rFonts w:ascii="Verdana" w:eastAsia="Times New Roman" w:hAnsi="Verdana" w:cs="Times New Roman"/>
        </w:rPr>
        <w:t>Calendario de asambleas 2019</w:t>
      </w:r>
      <w:bookmarkEnd w:id="18"/>
    </w:p>
    <w:p w14:paraId="02047346" w14:textId="77777777" w:rsidR="008F2095" w:rsidRDefault="008F2095" w:rsidP="006C2DE8">
      <w:pPr>
        <w:spacing w:after="0"/>
        <w:rPr>
          <w:rFonts w:ascii="Verdana" w:hAnsi="Verdana"/>
        </w:rPr>
      </w:pPr>
    </w:p>
    <w:p w14:paraId="37C72E96" w14:textId="5EDFFAA3" w:rsidR="002A0E4A" w:rsidRDefault="002A0E4A" w:rsidP="006C2DE8">
      <w:pPr>
        <w:spacing w:after="0"/>
        <w:rPr>
          <w:rFonts w:ascii="Verdana" w:hAnsi="Verdana"/>
        </w:rPr>
      </w:pPr>
      <w:r>
        <w:rPr>
          <w:rFonts w:ascii="Verdana" w:hAnsi="Verdana"/>
        </w:rPr>
        <w:t>El tema no fue abordado por el Directorio.</w:t>
      </w:r>
    </w:p>
    <w:p w14:paraId="6F53047C" w14:textId="77777777" w:rsidR="002A0E4A" w:rsidRPr="008F2095" w:rsidRDefault="002A0E4A" w:rsidP="006C2DE8">
      <w:pPr>
        <w:spacing w:after="0"/>
        <w:rPr>
          <w:rFonts w:ascii="Verdana" w:hAnsi="Verdana"/>
        </w:rPr>
      </w:pPr>
    </w:p>
    <w:p w14:paraId="1BD37421" w14:textId="7F43C8B3" w:rsidR="00740163" w:rsidRDefault="00CD69E5" w:rsidP="00B844C4">
      <w:pPr>
        <w:pStyle w:val="Ttulo2"/>
        <w:numPr>
          <w:ilvl w:val="0"/>
          <w:numId w:val="1"/>
        </w:numPr>
        <w:spacing w:before="0" w:after="120" w:line="240" w:lineRule="auto"/>
        <w:ind w:left="425" w:hanging="425"/>
        <w:jc w:val="both"/>
        <w:rPr>
          <w:rFonts w:ascii="Verdana" w:eastAsia="Times New Roman" w:hAnsi="Verdana" w:cs="Times New Roman"/>
        </w:rPr>
      </w:pPr>
      <w:bookmarkStart w:id="19" w:name="_Toc6493594"/>
      <w:r w:rsidRPr="00CD69E5">
        <w:rPr>
          <w:rFonts w:ascii="Verdana" w:eastAsia="Times New Roman" w:hAnsi="Verdana" w:cs="Times New Roman"/>
        </w:rPr>
        <w:t>Otros asuntos</w:t>
      </w:r>
      <w:bookmarkEnd w:id="19"/>
    </w:p>
    <w:p w14:paraId="784B3E7E" w14:textId="1F01A5D8" w:rsidR="00B844C4" w:rsidRPr="00B844C4" w:rsidRDefault="00B844C4" w:rsidP="00B844C4">
      <w:pPr>
        <w:pStyle w:val="Ttulo3"/>
        <w:spacing w:before="0" w:after="120" w:line="240" w:lineRule="auto"/>
        <w:ind w:firstLine="425"/>
        <w:rPr>
          <w:sz w:val="24"/>
          <w:szCs w:val="24"/>
        </w:rPr>
      </w:pPr>
      <w:bookmarkStart w:id="20" w:name="_Toc6493595"/>
      <w:r w:rsidRPr="00B844C4">
        <w:rPr>
          <w:sz w:val="24"/>
          <w:szCs w:val="24"/>
        </w:rPr>
        <w:t>El Comité de Selección de Nuevos Académicos</w:t>
      </w:r>
      <w:bookmarkEnd w:id="20"/>
    </w:p>
    <w:p w14:paraId="7C141157" w14:textId="180A4604" w:rsidR="000A5522" w:rsidRDefault="000A5522" w:rsidP="00FC1453">
      <w:pPr>
        <w:jc w:val="both"/>
        <w:rPr>
          <w:rFonts w:ascii="Verdana" w:hAnsi="Verdana"/>
        </w:rPr>
      </w:pPr>
      <w:r>
        <w:rPr>
          <w:rFonts w:ascii="Verdana" w:hAnsi="Verdana"/>
        </w:rPr>
        <w:t>El único otro asunto tratado tuvo relación con el Comité de Selección de Nuevos Académico</w:t>
      </w:r>
      <w:r w:rsidR="00B844C4">
        <w:rPr>
          <w:rFonts w:ascii="Verdana" w:hAnsi="Verdana"/>
        </w:rPr>
        <w:t>s,</w:t>
      </w:r>
      <w:r>
        <w:rPr>
          <w:rFonts w:ascii="Verdana" w:hAnsi="Verdana"/>
        </w:rPr>
        <w:t xml:space="preserve"> no obstante</w:t>
      </w:r>
      <w:r w:rsidR="00B844C4">
        <w:rPr>
          <w:rFonts w:ascii="Verdana" w:hAnsi="Verdana"/>
        </w:rPr>
        <w:t xml:space="preserve"> ya</w:t>
      </w:r>
      <w:r>
        <w:rPr>
          <w:rFonts w:ascii="Verdana" w:hAnsi="Verdana"/>
        </w:rPr>
        <w:t xml:space="preserve"> fuera examinado extensamente en la reunión de Directorio del 26 de marzo.</w:t>
      </w:r>
    </w:p>
    <w:p w14:paraId="0DFF6E47" w14:textId="76A2DB2B" w:rsidR="000A5522" w:rsidRDefault="000A5522" w:rsidP="00FC1453">
      <w:pPr>
        <w:jc w:val="both"/>
        <w:rPr>
          <w:rFonts w:ascii="Verdana" w:hAnsi="Verdana"/>
        </w:rPr>
      </w:pPr>
      <w:r>
        <w:rPr>
          <w:rFonts w:ascii="Verdana" w:hAnsi="Verdana"/>
        </w:rPr>
        <w:t>El tema lo trae el Presidente de la Academia quien manifiesta su disconformidad con el hecho de que el Comité no se haya reunido durante algún tiempo habiendo todavía solicitudes pendientes</w:t>
      </w:r>
      <w:r w:rsidR="00B844C4">
        <w:rPr>
          <w:rFonts w:ascii="Verdana" w:hAnsi="Verdana"/>
        </w:rPr>
        <w:t xml:space="preserve"> que yacen ya un largo tiempo sin completar el análisis y hacer una recomendación al Directorio</w:t>
      </w:r>
      <w:r>
        <w:rPr>
          <w:rFonts w:ascii="Verdana" w:hAnsi="Verdana"/>
        </w:rPr>
        <w:t>. Se mencionan los casos de Luis Morales, de Miguel Ángel Sánchez y de Francisco Mesa.</w:t>
      </w:r>
    </w:p>
    <w:p w14:paraId="13B8BA83" w14:textId="77777777" w:rsidR="00B844C4" w:rsidRDefault="001D04F0" w:rsidP="00FC1453">
      <w:pPr>
        <w:jc w:val="both"/>
        <w:rPr>
          <w:rFonts w:ascii="Verdana" w:hAnsi="Verdana"/>
        </w:rPr>
      </w:pPr>
      <w:r>
        <w:rPr>
          <w:rFonts w:ascii="Verdana" w:hAnsi="Verdana"/>
        </w:rPr>
        <w:t>El académico Alberto Cubillos se pregunta si es que no era más efectivo el mecanismo original que definen los estatutos.</w:t>
      </w:r>
    </w:p>
    <w:p w14:paraId="1DE004A6" w14:textId="30D7E2B9" w:rsidR="001D04F0" w:rsidRDefault="001D04F0" w:rsidP="00FC1453">
      <w:pPr>
        <w:jc w:val="both"/>
        <w:rPr>
          <w:rFonts w:ascii="Verdana" w:hAnsi="Verdana"/>
        </w:rPr>
      </w:pPr>
      <w:r>
        <w:rPr>
          <w:rFonts w:ascii="Verdana" w:hAnsi="Verdana"/>
        </w:rPr>
        <w:t xml:space="preserve">Al respecto, se clarifica, que la aprobación definitiva de una solicitud de membrecía continúa siendo potestad, primero del Directorio – que debe aprobar la solicitud </w:t>
      </w:r>
      <w:r>
        <w:rPr>
          <w:rFonts w:ascii="Verdana" w:hAnsi="Verdana"/>
        </w:rPr>
        <w:lastRenderedPageBreak/>
        <w:t xml:space="preserve">por la unanimidad de sus miembros – y de la Asamblea después. También, se recuerda que el propósito de la creación de un Comité de Selección de Nuevos Académicos era el de sistematizar criterios y procedimientos para la selección y evaluación de candidatos, </w:t>
      </w:r>
      <w:r w:rsidR="00B844C4">
        <w:rPr>
          <w:rFonts w:ascii="Verdana" w:hAnsi="Verdana"/>
        </w:rPr>
        <w:t>y la de captar nuevos postulantes a través de contactos directos.</w:t>
      </w:r>
    </w:p>
    <w:p w14:paraId="60BEFF2C" w14:textId="77183F8F" w:rsidR="00B844C4" w:rsidRPr="000A5522" w:rsidRDefault="00B844C4" w:rsidP="000A5522">
      <w:pPr>
        <w:rPr>
          <w:rFonts w:ascii="Verdana" w:hAnsi="Verdana"/>
        </w:rPr>
      </w:pPr>
      <w:r>
        <w:rPr>
          <w:rFonts w:ascii="Verdana" w:hAnsi="Verdana"/>
        </w:rPr>
        <w:t>Se acordó solicitar al Comité una evaluación del mecanismo y que procure agilizar los procedimientos.</w:t>
      </w:r>
    </w:p>
    <w:p w14:paraId="281D3D53" w14:textId="77777777" w:rsidR="000A5522" w:rsidRPr="000A5522" w:rsidRDefault="000A5522" w:rsidP="000A5522">
      <w:pPr>
        <w:rPr>
          <w:rFonts w:ascii="Verdana" w:hAnsi="Verdana"/>
        </w:rPr>
      </w:pPr>
      <w:bookmarkStart w:id="21" w:name="_Toc530740858"/>
    </w:p>
    <w:bookmarkEnd w:id="21"/>
    <w:p w14:paraId="4633CDC3" w14:textId="77777777" w:rsidR="00C15F8F" w:rsidRDefault="00C15F8F" w:rsidP="004910AA">
      <w:pPr>
        <w:spacing w:after="0" w:line="240" w:lineRule="auto"/>
        <w:jc w:val="both"/>
        <w:rPr>
          <w:rFonts w:ascii="Verdana" w:hAnsi="Verdana"/>
        </w:rPr>
      </w:pPr>
    </w:p>
    <w:p w14:paraId="635288D8" w14:textId="77777777" w:rsidR="000A409C" w:rsidRPr="000A409C" w:rsidRDefault="000A409C" w:rsidP="004910AA">
      <w:pPr>
        <w:spacing w:after="0" w:line="240" w:lineRule="auto"/>
        <w:jc w:val="both"/>
        <w:rPr>
          <w:rFonts w:ascii="Verdana" w:hAnsi="Verdana"/>
        </w:rPr>
      </w:pPr>
    </w:p>
    <w:p w14:paraId="1E6F433D" w14:textId="1A906E5E" w:rsidR="0031769A" w:rsidRPr="00037E5D" w:rsidRDefault="00037E5D" w:rsidP="004910AA">
      <w:pPr>
        <w:spacing w:after="0" w:line="240" w:lineRule="auto"/>
        <w:jc w:val="both"/>
        <w:rPr>
          <w:rFonts w:ascii="Verdana" w:hAnsi="Verdana"/>
          <w:sz w:val="20"/>
          <w:szCs w:val="20"/>
        </w:rPr>
      </w:pPr>
      <w:r w:rsidRPr="00037E5D">
        <w:rPr>
          <w:rFonts w:ascii="Verdana" w:hAnsi="Verdana"/>
          <w:sz w:val="20"/>
          <w:szCs w:val="20"/>
        </w:rPr>
        <w:t>Versión</w:t>
      </w:r>
      <w:r w:rsidR="00201E48">
        <w:rPr>
          <w:rFonts w:ascii="Verdana" w:hAnsi="Verdana"/>
          <w:sz w:val="20"/>
          <w:szCs w:val="20"/>
        </w:rPr>
        <w:t xml:space="preserve"> 18</w:t>
      </w:r>
      <w:r w:rsidR="0031769A" w:rsidRPr="00037E5D">
        <w:rPr>
          <w:rFonts w:ascii="Verdana" w:hAnsi="Verdana"/>
          <w:sz w:val="20"/>
          <w:szCs w:val="20"/>
        </w:rPr>
        <w:t>/</w:t>
      </w:r>
      <w:r w:rsidR="00756E67">
        <w:rPr>
          <w:rFonts w:ascii="Verdana" w:hAnsi="Verdana"/>
          <w:sz w:val="20"/>
          <w:szCs w:val="20"/>
        </w:rPr>
        <w:t>04</w:t>
      </w:r>
      <w:r w:rsidRPr="00037E5D">
        <w:rPr>
          <w:rFonts w:ascii="Verdana" w:hAnsi="Verdana"/>
          <w:sz w:val="20"/>
          <w:szCs w:val="20"/>
        </w:rPr>
        <w:t>/2019</w:t>
      </w:r>
    </w:p>
    <w:p w14:paraId="6ABE4BE4" w14:textId="77777777" w:rsidR="00233D65" w:rsidRDefault="00756E67" w:rsidP="004910AA">
      <w:pPr>
        <w:spacing w:after="0" w:line="240" w:lineRule="auto"/>
        <w:jc w:val="both"/>
        <w:rPr>
          <w:rFonts w:ascii="Verdana" w:hAnsi="Verdana"/>
          <w:sz w:val="20"/>
          <w:szCs w:val="20"/>
        </w:rPr>
        <w:sectPr w:rsidR="00233D65" w:rsidSect="004E7D45">
          <w:headerReference w:type="default" r:id="rId9"/>
          <w:pgSz w:w="12240" w:h="15840"/>
          <w:pgMar w:top="1418" w:right="1134" w:bottom="1418" w:left="1985" w:header="709" w:footer="709" w:gutter="0"/>
          <w:cols w:space="708"/>
          <w:docGrid w:linePitch="360"/>
        </w:sectPr>
      </w:pPr>
      <w:r>
        <w:rPr>
          <w:rFonts w:ascii="Verdana" w:hAnsi="Verdana"/>
          <w:sz w:val="20"/>
          <w:szCs w:val="20"/>
        </w:rPr>
        <w:t>FBP</w:t>
      </w:r>
    </w:p>
    <w:p w14:paraId="507899C3" w14:textId="675D9848" w:rsidR="00233D65" w:rsidRDefault="00233D65" w:rsidP="00233D65">
      <w:pPr>
        <w:pStyle w:val="Ttulo1"/>
      </w:pPr>
      <w:bookmarkStart w:id="22" w:name="_Toc6493596"/>
      <w:r>
        <w:lastRenderedPageBreak/>
        <w:t>ANEXO 1: LISTADO OFICIAL DE</w:t>
      </w:r>
      <w:r w:rsidR="00054BA0">
        <w:t xml:space="preserve"> </w:t>
      </w:r>
      <w:r>
        <w:t>ACADÉMICOS AL 9 DE ABRIL 2019</w:t>
      </w:r>
      <w:bookmarkEnd w:id="22"/>
    </w:p>
    <w:p w14:paraId="0239DA30" w14:textId="77777777" w:rsidR="00233D65" w:rsidRDefault="00233D65" w:rsidP="00233D65"/>
    <w:p w14:paraId="737FF98C" w14:textId="77777777" w:rsidR="00FA2476" w:rsidRPr="00FA2476" w:rsidRDefault="00FA2476" w:rsidP="00FA2476">
      <w:pPr>
        <w:spacing w:after="120" w:line="240" w:lineRule="auto"/>
        <w:jc w:val="center"/>
        <w:rPr>
          <w:rFonts w:ascii="Verdana" w:eastAsiaTheme="minorHAnsi" w:hAnsi="Verdana" w:cs="Arial"/>
          <w:b/>
          <w:lang w:val="es-MX" w:eastAsia="en-US"/>
        </w:rPr>
      </w:pPr>
      <w:r w:rsidRPr="00FA2476">
        <w:rPr>
          <w:rFonts w:ascii="Verdana" w:eastAsiaTheme="minorHAnsi" w:hAnsi="Verdana" w:cs="Arial"/>
          <w:b/>
          <w:lang w:val="es-MX" w:eastAsia="en-US"/>
        </w:rPr>
        <w:t>ACADEMIA CHILENA DE CIENCIAS AGRONÓMICAS</w:t>
      </w:r>
    </w:p>
    <w:p w14:paraId="0F956E91" w14:textId="77777777" w:rsidR="00FA2476" w:rsidRPr="00FA2476" w:rsidRDefault="00FA2476" w:rsidP="00FA2476">
      <w:pPr>
        <w:spacing w:after="0" w:line="240" w:lineRule="auto"/>
        <w:jc w:val="center"/>
        <w:rPr>
          <w:rFonts w:ascii="Verdana" w:eastAsiaTheme="minorHAnsi" w:hAnsi="Verdana" w:cs="Arial"/>
          <w:b/>
          <w:lang w:val="es-MX" w:eastAsia="en-US"/>
        </w:rPr>
      </w:pPr>
      <w:r w:rsidRPr="00FA2476">
        <w:rPr>
          <w:rFonts w:ascii="Verdana" w:eastAsiaTheme="minorHAnsi" w:hAnsi="Verdana" w:cs="Arial"/>
          <w:b/>
          <w:lang w:val="es-MX" w:eastAsia="en-US"/>
        </w:rPr>
        <w:t>Académicos al 09 de abril de 2019</w:t>
      </w:r>
      <w:r w:rsidRPr="00FA2476">
        <w:rPr>
          <w:rFonts w:ascii="Verdana" w:eastAsiaTheme="minorHAnsi" w:hAnsi="Verdana" w:cs="Arial"/>
          <w:vertAlign w:val="superscript"/>
          <w:lang w:val="es-MX" w:eastAsia="en-US"/>
        </w:rPr>
        <w:footnoteReference w:id="1"/>
      </w:r>
    </w:p>
    <w:p w14:paraId="72BF6A25" w14:textId="77777777" w:rsidR="00FA2476" w:rsidRPr="00FA2476" w:rsidRDefault="00FA2476" w:rsidP="00FA2476">
      <w:pPr>
        <w:spacing w:after="0" w:line="240" w:lineRule="auto"/>
        <w:jc w:val="center"/>
        <w:rPr>
          <w:rFonts w:ascii="Verdana" w:eastAsiaTheme="minorHAnsi" w:hAnsi="Verdana" w:cs="Arial"/>
          <w:b/>
          <w:sz w:val="20"/>
          <w:szCs w:val="20"/>
          <w:lang w:val="es-MX" w:eastAsia="en-US"/>
        </w:rPr>
      </w:pPr>
      <w:r w:rsidRPr="00FA2476">
        <w:rPr>
          <w:rFonts w:ascii="Verdana" w:eastAsiaTheme="minorHAnsi" w:hAnsi="Verdana" w:cs="Arial"/>
          <w:b/>
          <w:sz w:val="20"/>
          <w:szCs w:val="20"/>
          <w:lang w:val="es-MX" w:eastAsia="en-US"/>
        </w:rPr>
        <w:t>(50 académicos de número y correspondientes activos)</w:t>
      </w:r>
      <w:r w:rsidRPr="00FA2476">
        <w:rPr>
          <w:rFonts w:ascii="Verdana" w:eastAsiaTheme="minorHAnsi" w:hAnsi="Verdana" w:cs="Arial"/>
          <w:sz w:val="20"/>
          <w:szCs w:val="20"/>
          <w:vertAlign w:val="superscript"/>
          <w:lang w:val="es-MX" w:eastAsia="en-US"/>
        </w:rPr>
        <w:footnoteReference w:id="2"/>
      </w:r>
    </w:p>
    <w:p w14:paraId="3457F37F" w14:textId="77777777" w:rsidR="00FA2476" w:rsidRPr="00FA2476" w:rsidRDefault="00FA2476" w:rsidP="00FA2476">
      <w:pPr>
        <w:spacing w:after="0" w:line="240" w:lineRule="auto"/>
        <w:jc w:val="center"/>
        <w:rPr>
          <w:rFonts w:ascii="Verdana" w:eastAsiaTheme="minorHAnsi" w:hAnsi="Verdana" w:cs="Arial"/>
          <w:b/>
          <w:sz w:val="24"/>
          <w:szCs w:val="24"/>
          <w:lang w:val="es-MX" w:eastAsia="en-US"/>
        </w:rPr>
      </w:pPr>
    </w:p>
    <w:p w14:paraId="2D2511E6" w14:textId="77777777" w:rsidR="00FA2476" w:rsidRPr="00FA2476" w:rsidRDefault="00FA2476" w:rsidP="00FA2476">
      <w:pPr>
        <w:spacing w:after="0" w:line="240" w:lineRule="auto"/>
        <w:jc w:val="center"/>
        <w:rPr>
          <w:rFonts w:ascii="Verdana" w:eastAsiaTheme="minorHAnsi" w:hAnsi="Verdana" w:cs="Arial"/>
          <w:b/>
          <w:lang w:val="es-MX" w:eastAsia="en-US"/>
        </w:rPr>
      </w:pPr>
      <w:r w:rsidRPr="00FA2476">
        <w:rPr>
          <w:rFonts w:ascii="Verdana" w:eastAsiaTheme="minorHAnsi" w:hAnsi="Verdana" w:cs="Arial"/>
          <w:b/>
          <w:lang w:val="es-MX" w:eastAsia="en-US"/>
        </w:rPr>
        <w:t>Académicos de número</w:t>
      </w:r>
      <w:r w:rsidRPr="00FA2476">
        <w:rPr>
          <w:rFonts w:ascii="Verdana" w:eastAsiaTheme="minorHAnsi" w:hAnsi="Verdana" w:cs="Arial"/>
          <w:vertAlign w:val="superscript"/>
          <w:lang w:val="es-MX" w:eastAsia="en-US"/>
        </w:rPr>
        <w:footnoteReference w:id="3"/>
      </w:r>
    </w:p>
    <w:p w14:paraId="022C7854" w14:textId="77777777" w:rsidR="00FA2476" w:rsidRPr="00FA2476" w:rsidRDefault="00FA2476" w:rsidP="00FA2476">
      <w:pPr>
        <w:spacing w:after="0" w:line="240" w:lineRule="auto"/>
        <w:ind w:left="567" w:hanging="567"/>
        <w:jc w:val="center"/>
        <w:rPr>
          <w:rFonts w:ascii="Verdana" w:eastAsiaTheme="minorHAnsi" w:hAnsi="Verdana" w:cs="Arial"/>
          <w:b/>
          <w:sz w:val="24"/>
          <w:szCs w:val="24"/>
          <w:lang w:val="es-MX" w:eastAsia="en-US"/>
        </w:rPr>
      </w:pPr>
    </w:p>
    <w:tbl>
      <w:tblPr>
        <w:tblW w:w="0" w:type="auto"/>
        <w:jc w:val="center"/>
        <w:tblCellMar>
          <w:left w:w="70" w:type="dxa"/>
          <w:right w:w="70" w:type="dxa"/>
        </w:tblCellMar>
        <w:tblLook w:val="04A0" w:firstRow="1" w:lastRow="0" w:firstColumn="1" w:lastColumn="0" w:noHBand="0" w:noVBand="1"/>
      </w:tblPr>
      <w:tblGrid>
        <w:gridCol w:w="4551"/>
        <w:gridCol w:w="1134"/>
        <w:gridCol w:w="4536"/>
        <w:gridCol w:w="2268"/>
      </w:tblGrid>
      <w:tr w:rsidR="00FA2476" w:rsidRPr="00FA2476" w14:paraId="5F615F69" w14:textId="77777777" w:rsidTr="00FA2476">
        <w:trPr>
          <w:trHeight w:val="283"/>
          <w:tblHeader/>
          <w:jc w:val="center"/>
        </w:trPr>
        <w:tc>
          <w:tcPr>
            <w:tcW w:w="455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7F10E4D6" w14:textId="77777777" w:rsidR="00FA2476" w:rsidRPr="00FA2476" w:rsidRDefault="00FA2476" w:rsidP="00FA2476">
            <w:pPr>
              <w:spacing w:after="0" w:line="240" w:lineRule="auto"/>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Nombre</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hideMark/>
          </w:tcPr>
          <w:p w14:paraId="4627DA08" w14:textId="77777777" w:rsidR="00FA2476" w:rsidRPr="00FA2476" w:rsidRDefault="00FA2476" w:rsidP="00FA2476">
            <w:pPr>
              <w:spacing w:after="0" w:line="240" w:lineRule="auto"/>
              <w:jc w:val="center"/>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Número</w:t>
            </w:r>
          </w:p>
        </w:tc>
        <w:tc>
          <w:tcPr>
            <w:tcW w:w="4536" w:type="dxa"/>
            <w:tcBorders>
              <w:top w:val="single" w:sz="4" w:space="0" w:color="auto"/>
              <w:left w:val="nil"/>
              <w:bottom w:val="single" w:sz="4" w:space="0" w:color="auto"/>
              <w:right w:val="single" w:sz="4" w:space="0" w:color="auto"/>
            </w:tcBorders>
            <w:shd w:val="clear" w:color="auto" w:fill="FDE9D9" w:themeFill="accent6" w:themeFillTint="33"/>
          </w:tcPr>
          <w:p w14:paraId="01E4523B" w14:textId="77777777" w:rsidR="00FA2476" w:rsidRPr="00FA2476" w:rsidRDefault="00FA2476" w:rsidP="00FA2476">
            <w:pPr>
              <w:spacing w:after="0" w:line="240" w:lineRule="auto"/>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Correo electrónico</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33556F" w14:textId="77777777" w:rsidR="00FA2476" w:rsidRPr="00FA2476" w:rsidRDefault="00FA2476" w:rsidP="00FA2476">
            <w:pPr>
              <w:spacing w:after="0" w:line="240" w:lineRule="auto"/>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Observación</w:t>
            </w:r>
          </w:p>
        </w:tc>
      </w:tr>
      <w:tr w:rsidR="00FA2476" w:rsidRPr="00FA2476" w14:paraId="16542A5D"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tcPr>
          <w:p w14:paraId="3596390E" w14:textId="324C74BF" w:rsidR="00FA2476" w:rsidRPr="00FA2476" w:rsidRDefault="00054BA0" w:rsidP="00FA2476">
            <w:pPr>
              <w:spacing w:after="0" w:line="240" w:lineRule="auto"/>
              <w:rPr>
                <w:rFonts w:ascii="Verdana" w:eastAsia="Times New Roman" w:hAnsi="Verdana" w:cs="Arial"/>
                <w:b/>
                <w:bCs/>
                <w:sz w:val="20"/>
                <w:szCs w:val="20"/>
                <w:lang w:val="es-CL" w:eastAsia="es-CL"/>
              </w:rPr>
            </w:pPr>
            <w:r>
              <w:rPr>
                <w:rFonts w:ascii="Verdana" w:eastAsia="Times New Roman" w:hAnsi="Verdana" w:cs="Arial"/>
                <w:sz w:val="20"/>
                <w:szCs w:val="20"/>
                <w:lang w:val="es-CL" w:eastAsia="es-CL"/>
              </w:rPr>
              <w:t>Ruy Barbosa Popoliz</w:t>
            </w:r>
            <w:r w:rsidR="00FA2476" w:rsidRPr="00FA2476">
              <w:rPr>
                <w:rFonts w:ascii="Verdana" w:eastAsia="Times New Roman" w:hAnsi="Verdana" w:cs="Arial"/>
                <w:sz w:val="20"/>
                <w:szCs w:val="20"/>
                <w:lang w:val="es-CL" w:eastAsia="es-CL"/>
              </w:rPr>
              <w:t>io</w:t>
            </w:r>
          </w:p>
        </w:tc>
        <w:tc>
          <w:tcPr>
            <w:tcW w:w="1134" w:type="dxa"/>
            <w:tcBorders>
              <w:top w:val="single" w:sz="4" w:space="0" w:color="auto"/>
              <w:left w:val="nil"/>
              <w:bottom w:val="single" w:sz="4" w:space="0" w:color="auto"/>
              <w:right w:val="single" w:sz="4" w:space="0" w:color="auto"/>
            </w:tcBorders>
            <w:shd w:val="clear" w:color="auto" w:fill="auto"/>
            <w:noWrap/>
          </w:tcPr>
          <w:p w14:paraId="5F1795DE" w14:textId="77777777" w:rsidR="00FA2476" w:rsidRPr="00FA2476" w:rsidRDefault="00FA2476" w:rsidP="00FA2476">
            <w:pPr>
              <w:spacing w:after="0" w:line="240" w:lineRule="auto"/>
              <w:jc w:val="center"/>
              <w:rPr>
                <w:rFonts w:ascii="Verdana" w:eastAsia="Times New Roman" w:hAnsi="Verdana" w:cs="Arial"/>
                <w:bCs/>
                <w:sz w:val="20"/>
                <w:szCs w:val="20"/>
                <w:lang w:val="es-CL" w:eastAsia="es-CL"/>
              </w:rPr>
            </w:pPr>
            <w:r w:rsidRPr="00FA2476">
              <w:rPr>
                <w:rFonts w:ascii="Verdana" w:eastAsia="Times New Roman" w:hAnsi="Verdana" w:cs="Arial"/>
                <w:bCs/>
                <w:sz w:val="20"/>
                <w:szCs w:val="20"/>
                <w:lang w:val="es-CL" w:eastAsia="es-CL"/>
              </w:rPr>
              <w:t>1</w:t>
            </w:r>
          </w:p>
        </w:tc>
        <w:tc>
          <w:tcPr>
            <w:tcW w:w="4536" w:type="dxa"/>
            <w:tcBorders>
              <w:top w:val="single" w:sz="4" w:space="0" w:color="auto"/>
              <w:left w:val="nil"/>
              <w:bottom w:val="single" w:sz="4" w:space="0" w:color="auto"/>
              <w:right w:val="single" w:sz="4" w:space="0" w:color="auto"/>
            </w:tcBorders>
            <w:shd w:val="clear" w:color="auto" w:fill="auto"/>
          </w:tcPr>
          <w:p w14:paraId="26DD3FF0" w14:textId="77777777" w:rsidR="00FA2476" w:rsidRPr="00FA2476" w:rsidRDefault="00FA2476" w:rsidP="00FA2476">
            <w:pPr>
              <w:spacing w:after="0" w:line="240" w:lineRule="auto"/>
              <w:rPr>
                <w:rFonts w:ascii="Verdana" w:eastAsia="Times New Roman" w:hAnsi="Verdana" w:cs="Arial"/>
                <w:b/>
                <w:bCs/>
                <w:sz w:val="20"/>
                <w:szCs w:val="20"/>
                <w:lang w:val="es-CL" w:eastAsia="es-C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EAAF4F" w14:textId="77777777" w:rsidR="00FA2476" w:rsidRPr="00FA2476" w:rsidRDefault="00FA2476" w:rsidP="00FA2476">
            <w:pPr>
              <w:spacing w:after="0" w:line="240" w:lineRule="auto"/>
              <w:rPr>
                <w:rFonts w:ascii="Verdana" w:eastAsia="Times New Roman" w:hAnsi="Verdana" w:cs="Arial"/>
                <w:bCs/>
                <w:sz w:val="16"/>
                <w:szCs w:val="16"/>
                <w:lang w:val="es-CL" w:eastAsia="es-CL"/>
              </w:rPr>
            </w:pPr>
            <w:r w:rsidRPr="00FA2476">
              <w:rPr>
                <w:rFonts w:ascii="Verdana" w:eastAsia="Times New Roman" w:hAnsi="Verdana" w:cs="Arial"/>
                <w:bCs/>
                <w:sz w:val="16"/>
                <w:szCs w:val="16"/>
                <w:lang w:val="es-CL" w:eastAsia="es-CL"/>
              </w:rPr>
              <w:t>Emérito, a perpetuidad</w:t>
            </w:r>
          </w:p>
        </w:tc>
      </w:tr>
      <w:tr w:rsidR="00FA2476" w:rsidRPr="00FA2476" w14:paraId="568C0333"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35EA0242"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Edmundo Acevedo Hinojosa</w:t>
            </w:r>
          </w:p>
        </w:tc>
        <w:tc>
          <w:tcPr>
            <w:tcW w:w="1134" w:type="dxa"/>
            <w:tcBorders>
              <w:top w:val="nil"/>
              <w:left w:val="nil"/>
              <w:bottom w:val="single" w:sz="4" w:space="0" w:color="auto"/>
              <w:right w:val="single" w:sz="4" w:space="0" w:color="auto"/>
            </w:tcBorders>
            <w:shd w:val="clear" w:color="auto" w:fill="auto"/>
            <w:noWrap/>
            <w:hideMark/>
          </w:tcPr>
          <w:p w14:paraId="6D657AF6"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w:t>
            </w:r>
          </w:p>
        </w:tc>
        <w:tc>
          <w:tcPr>
            <w:tcW w:w="4536" w:type="dxa"/>
            <w:tcBorders>
              <w:top w:val="nil"/>
              <w:left w:val="nil"/>
              <w:bottom w:val="single" w:sz="4" w:space="0" w:color="auto"/>
              <w:right w:val="single" w:sz="4" w:space="0" w:color="auto"/>
            </w:tcBorders>
          </w:tcPr>
          <w:p w14:paraId="692B192A"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10" w:history="1">
              <w:r w:rsidR="00FA2476" w:rsidRPr="00FA2476">
                <w:rPr>
                  <w:rFonts w:ascii="Verdana" w:eastAsia="Times New Roman" w:hAnsi="Verdana" w:cs="Arial"/>
                  <w:color w:val="0000FF" w:themeColor="hyperlink"/>
                  <w:sz w:val="20"/>
                  <w:szCs w:val="20"/>
                  <w:u w:val="single"/>
                  <w:lang w:val="es-CL"/>
                </w:rPr>
                <w:t>eacevedo@uchile.cl</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714C61"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4DDA2A60"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54638CD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Horst Berger Stumpe</w:t>
            </w:r>
          </w:p>
        </w:tc>
        <w:tc>
          <w:tcPr>
            <w:tcW w:w="1134" w:type="dxa"/>
            <w:tcBorders>
              <w:top w:val="nil"/>
              <w:left w:val="nil"/>
              <w:bottom w:val="single" w:sz="4" w:space="0" w:color="auto"/>
              <w:right w:val="single" w:sz="4" w:space="0" w:color="auto"/>
            </w:tcBorders>
            <w:shd w:val="clear" w:color="auto" w:fill="auto"/>
            <w:noWrap/>
          </w:tcPr>
          <w:p w14:paraId="0A1E579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w:t>
            </w:r>
          </w:p>
        </w:tc>
        <w:tc>
          <w:tcPr>
            <w:tcW w:w="4536" w:type="dxa"/>
            <w:tcBorders>
              <w:top w:val="nil"/>
              <w:left w:val="nil"/>
              <w:bottom w:val="single" w:sz="4" w:space="0" w:color="auto"/>
              <w:right w:val="single" w:sz="4" w:space="0" w:color="auto"/>
            </w:tcBorders>
            <w:shd w:val="clear" w:color="auto" w:fill="auto"/>
          </w:tcPr>
          <w:p w14:paraId="49121225" w14:textId="77777777" w:rsidR="00FA2476" w:rsidRPr="00FA2476" w:rsidRDefault="00FA2476" w:rsidP="00FA2476">
            <w:pPr>
              <w:spacing w:after="0" w:line="240" w:lineRule="auto"/>
              <w:rPr>
                <w:rFonts w:ascii="Verdana" w:eastAsia="Times New Roman" w:hAnsi="Verdana" w:cs="Arial"/>
                <w:color w:val="0000FF" w:themeColor="hyperlink"/>
                <w:sz w:val="20"/>
                <w:szCs w:val="20"/>
                <w:u w:val="single"/>
                <w:lang w:val="es-CL" w:eastAsia="es-CL"/>
              </w:rPr>
            </w:pPr>
            <w:r w:rsidRPr="00FA2476">
              <w:rPr>
                <w:rFonts w:ascii="Verdana" w:eastAsia="Times New Roman" w:hAnsi="Verdana" w:cs="Arial"/>
                <w:color w:val="0000FF" w:themeColor="hyperlink"/>
                <w:sz w:val="20"/>
                <w:szCs w:val="20"/>
                <w:u w:val="single"/>
                <w:lang w:val="es-CL" w:eastAsia="es-CL"/>
              </w:rPr>
              <w:t>bergerhorst@gmail.com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4EDF52"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6B170560"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459879B2"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Alfredo Gerardo Olivares Espinoza</w:t>
            </w:r>
          </w:p>
        </w:tc>
        <w:tc>
          <w:tcPr>
            <w:tcW w:w="1134" w:type="dxa"/>
            <w:tcBorders>
              <w:top w:val="nil"/>
              <w:left w:val="nil"/>
              <w:bottom w:val="single" w:sz="4" w:space="0" w:color="auto"/>
              <w:right w:val="single" w:sz="4" w:space="0" w:color="auto"/>
            </w:tcBorders>
            <w:shd w:val="clear" w:color="auto" w:fill="auto"/>
            <w:noWrap/>
            <w:hideMark/>
          </w:tcPr>
          <w:p w14:paraId="05816CD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w:t>
            </w:r>
          </w:p>
        </w:tc>
        <w:tc>
          <w:tcPr>
            <w:tcW w:w="4536" w:type="dxa"/>
            <w:tcBorders>
              <w:top w:val="nil"/>
              <w:left w:val="nil"/>
              <w:bottom w:val="single" w:sz="4" w:space="0" w:color="auto"/>
              <w:right w:val="single" w:sz="4" w:space="0" w:color="auto"/>
            </w:tcBorders>
            <w:shd w:val="clear" w:color="auto" w:fill="auto"/>
          </w:tcPr>
          <w:p w14:paraId="51386EE2"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11" w:history="1">
              <w:r w:rsidR="00FA2476" w:rsidRPr="00FA2476">
                <w:rPr>
                  <w:rFonts w:ascii="Verdana" w:eastAsia="Times New Roman" w:hAnsi="Verdana" w:cs="Arial"/>
                  <w:color w:val="0000FF" w:themeColor="hyperlink"/>
                  <w:sz w:val="20"/>
                  <w:szCs w:val="20"/>
                  <w:u w:val="single"/>
                  <w:lang w:val="es-CL" w:eastAsia="es-CL"/>
                </w:rPr>
                <w:t>aolivare@uchile.cl</w:t>
              </w:r>
            </w:hyperlink>
            <w:r w:rsidR="00FA2476" w:rsidRPr="00FA2476">
              <w:rPr>
                <w:rFonts w:ascii="Verdana" w:eastAsia="Times New Roman" w:hAnsi="Verdana" w:cs="Arial"/>
                <w:sz w:val="20"/>
                <w:szCs w:val="20"/>
                <w:lang w:val="es-CL" w:eastAsia="es-CL"/>
              </w:rPr>
              <w:t xml:space="preserve">, </w:t>
            </w:r>
            <w:hyperlink r:id="rId12" w:history="1">
              <w:r w:rsidR="00FA2476" w:rsidRPr="00FA2476">
                <w:rPr>
                  <w:rFonts w:ascii="Verdana" w:eastAsia="Times New Roman" w:hAnsi="Verdana" w:cs="Arial"/>
                  <w:color w:val="0000FF" w:themeColor="hyperlink"/>
                  <w:sz w:val="20"/>
                  <w:szCs w:val="20"/>
                  <w:u w:val="single"/>
                  <w:lang w:val="es-CL" w:eastAsia="es-CL"/>
                </w:rPr>
                <w:t>agolivare@gmail.c</w:t>
              </w:r>
            </w:hyperlink>
            <w:r w:rsidR="00FA2476" w:rsidRPr="00FA2476">
              <w:rPr>
                <w:rFonts w:ascii="Verdana" w:eastAsia="Times New Roman" w:hAnsi="Verdana" w:cs="Arial"/>
                <w:color w:val="0000FF" w:themeColor="hyperlink"/>
                <w:sz w:val="20"/>
                <w:szCs w:val="20"/>
                <w:u w:val="single"/>
                <w:lang w:val="es-CL" w:eastAsia="es-CL"/>
              </w:rPr>
              <w:t>om</w:t>
            </w:r>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02AF96"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Incorporado el 14/06/2018</w:t>
            </w:r>
          </w:p>
        </w:tc>
      </w:tr>
      <w:tr w:rsidR="00FA2476" w:rsidRPr="00FA2476" w14:paraId="7DFA1245"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6D3625B0"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Fernando Bórquez Lagos</w:t>
            </w:r>
          </w:p>
        </w:tc>
        <w:tc>
          <w:tcPr>
            <w:tcW w:w="1134" w:type="dxa"/>
            <w:tcBorders>
              <w:top w:val="nil"/>
              <w:left w:val="nil"/>
              <w:bottom w:val="single" w:sz="4" w:space="0" w:color="auto"/>
              <w:right w:val="single" w:sz="4" w:space="0" w:color="auto"/>
            </w:tcBorders>
            <w:shd w:val="clear" w:color="auto" w:fill="auto"/>
            <w:noWrap/>
            <w:hideMark/>
          </w:tcPr>
          <w:p w14:paraId="5150CDD8"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5</w:t>
            </w:r>
          </w:p>
        </w:tc>
        <w:tc>
          <w:tcPr>
            <w:tcW w:w="4536" w:type="dxa"/>
            <w:tcBorders>
              <w:top w:val="nil"/>
              <w:left w:val="nil"/>
              <w:bottom w:val="single" w:sz="4" w:space="0" w:color="auto"/>
              <w:right w:val="single" w:sz="4" w:space="0" w:color="auto"/>
            </w:tcBorders>
          </w:tcPr>
          <w:p w14:paraId="23F5A984"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13" w:history="1">
              <w:r w:rsidR="00FA2476" w:rsidRPr="00FA2476">
                <w:rPr>
                  <w:rFonts w:ascii="Verdana" w:eastAsia="Times New Roman" w:hAnsi="Verdana" w:cs="Arial"/>
                  <w:color w:val="0000FF" w:themeColor="hyperlink"/>
                  <w:sz w:val="20"/>
                  <w:szCs w:val="20"/>
                  <w:u w:val="single"/>
                  <w:lang w:val="es-CL" w:eastAsia="es-CL"/>
                </w:rPr>
                <w:t>fborquez@udec.cl</w:t>
              </w:r>
            </w:hyperlink>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7502D3"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5D3743C6"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7D9BD50D"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Francisco Juan Brzović Parilo</w:t>
            </w:r>
          </w:p>
        </w:tc>
        <w:tc>
          <w:tcPr>
            <w:tcW w:w="1134" w:type="dxa"/>
            <w:tcBorders>
              <w:top w:val="nil"/>
              <w:left w:val="nil"/>
              <w:bottom w:val="single" w:sz="4" w:space="0" w:color="auto"/>
              <w:right w:val="single" w:sz="4" w:space="0" w:color="auto"/>
            </w:tcBorders>
            <w:shd w:val="clear" w:color="auto" w:fill="auto"/>
            <w:noWrap/>
            <w:hideMark/>
          </w:tcPr>
          <w:p w14:paraId="5E495AD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6</w:t>
            </w:r>
          </w:p>
        </w:tc>
        <w:tc>
          <w:tcPr>
            <w:tcW w:w="4536" w:type="dxa"/>
            <w:tcBorders>
              <w:top w:val="nil"/>
              <w:left w:val="nil"/>
              <w:bottom w:val="single" w:sz="4" w:space="0" w:color="auto"/>
              <w:right w:val="single" w:sz="4" w:space="0" w:color="auto"/>
            </w:tcBorders>
          </w:tcPr>
          <w:p w14:paraId="3F2DF0F2"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14" w:history="1">
              <w:r w:rsidR="00FA2476" w:rsidRPr="00FA2476">
                <w:rPr>
                  <w:rFonts w:ascii="Verdana" w:eastAsia="Times New Roman" w:hAnsi="Verdana" w:cs="Arial"/>
                  <w:color w:val="0000FF" w:themeColor="hyperlink"/>
                  <w:sz w:val="20"/>
                  <w:szCs w:val="20"/>
                  <w:u w:val="single"/>
                  <w:lang w:val="es-CL" w:eastAsia="es-CL"/>
                </w:rPr>
                <w:t>francisco.brzovic@gmail.com</w:t>
              </w:r>
            </w:hyperlink>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8158C4"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05CFC6E1"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2C2FE457"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Claudio Cafati Kompatzki</w:t>
            </w:r>
          </w:p>
        </w:tc>
        <w:tc>
          <w:tcPr>
            <w:tcW w:w="1134" w:type="dxa"/>
            <w:tcBorders>
              <w:top w:val="nil"/>
              <w:left w:val="nil"/>
              <w:bottom w:val="single" w:sz="4" w:space="0" w:color="auto"/>
              <w:right w:val="single" w:sz="4" w:space="0" w:color="auto"/>
            </w:tcBorders>
            <w:shd w:val="clear" w:color="auto" w:fill="auto"/>
            <w:noWrap/>
            <w:hideMark/>
          </w:tcPr>
          <w:p w14:paraId="4457962D"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7</w:t>
            </w:r>
          </w:p>
        </w:tc>
        <w:tc>
          <w:tcPr>
            <w:tcW w:w="4536" w:type="dxa"/>
            <w:tcBorders>
              <w:top w:val="nil"/>
              <w:left w:val="nil"/>
              <w:bottom w:val="single" w:sz="4" w:space="0" w:color="auto"/>
              <w:right w:val="single" w:sz="4" w:space="0" w:color="auto"/>
            </w:tcBorders>
          </w:tcPr>
          <w:p w14:paraId="6F291B81"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15" w:history="1">
              <w:r w:rsidR="00FA2476" w:rsidRPr="00FA2476">
                <w:rPr>
                  <w:rFonts w:ascii="Verdana" w:eastAsia="Times New Roman" w:hAnsi="Verdana" w:cs="Arial"/>
                  <w:color w:val="0000FF" w:themeColor="hyperlink"/>
                  <w:sz w:val="20"/>
                  <w:szCs w:val="20"/>
                  <w:u w:val="single"/>
                  <w:lang w:val="es-CL"/>
                </w:rPr>
                <w:t>crcafati@gmail.com</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1117EE"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07E707CB"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0F0D48C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heme="minorHAnsi" w:hAnsi="Verdana" w:cs="Arial"/>
                <w:sz w:val="20"/>
                <w:szCs w:val="20"/>
                <w:lang w:val="es-CL" w:eastAsia="en-US"/>
              </w:rPr>
              <w:t xml:space="preserve">Alberto Guillermo </w:t>
            </w:r>
            <w:hyperlink r:id="rId16" w:tooltip="Alberto Guillermo Cubillos Plaza" w:history="1">
              <w:r w:rsidRPr="00FA2476">
                <w:rPr>
                  <w:rFonts w:ascii="Verdana" w:eastAsia="Times New Roman" w:hAnsi="Verdana" w:cs="Arial"/>
                  <w:sz w:val="20"/>
                  <w:szCs w:val="20"/>
                  <w:lang w:val="es-CL" w:eastAsia="es-CL"/>
                </w:rPr>
                <w:t>Cubillos Plaza</w:t>
              </w:r>
            </w:hyperlink>
          </w:p>
        </w:tc>
        <w:tc>
          <w:tcPr>
            <w:tcW w:w="1134" w:type="dxa"/>
            <w:tcBorders>
              <w:top w:val="nil"/>
              <w:left w:val="nil"/>
              <w:bottom w:val="single" w:sz="4" w:space="0" w:color="auto"/>
              <w:right w:val="single" w:sz="4" w:space="0" w:color="auto"/>
            </w:tcBorders>
            <w:shd w:val="clear" w:color="auto" w:fill="auto"/>
            <w:noWrap/>
            <w:hideMark/>
          </w:tcPr>
          <w:p w14:paraId="0BAEE0FA"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8</w:t>
            </w:r>
          </w:p>
        </w:tc>
        <w:tc>
          <w:tcPr>
            <w:tcW w:w="4536" w:type="dxa"/>
            <w:tcBorders>
              <w:top w:val="nil"/>
              <w:left w:val="nil"/>
              <w:bottom w:val="single" w:sz="4" w:space="0" w:color="auto"/>
              <w:right w:val="single" w:sz="4" w:space="0" w:color="auto"/>
            </w:tcBorders>
          </w:tcPr>
          <w:p w14:paraId="4EF99E00"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17" w:history="1">
              <w:r w:rsidR="00FA2476" w:rsidRPr="00FA2476">
                <w:rPr>
                  <w:rFonts w:ascii="Verdana" w:eastAsia="Times New Roman" w:hAnsi="Verdana" w:cs="Arial"/>
                  <w:color w:val="0000FF" w:themeColor="hyperlink"/>
                  <w:sz w:val="20"/>
                  <w:szCs w:val="20"/>
                  <w:u w:val="single"/>
                  <w:lang w:val="es-CL"/>
                </w:rPr>
                <w:t>agcubillos@gmail.com</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2F5544"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4530A06B"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tcPr>
          <w:p w14:paraId="4522B469"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Inés Marlene Rosales Villavicencio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F700CCA"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9</w:t>
            </w:r>
          </w:p>
        </w:tc>
        <w:tc>
          <w:tcPr>
            <w:tcW w:w="4536" w:type="dxa"/>
            <w:tcBorders>
              <w:top w:val="single" w:sz="4" w:space="0" w:color="auto"/>
              <w:left w:val="single" w:sz="4" w:space="0" w:color="auto"/>
              <w:bottom w:val="single" w:sz="4" w:space="0" w:color="auto"/>
              <w:right w:val="single" w:sz="4" w:space="0" w:color="auto"/>
            </w:tcBorders>
          </w:tcPr>
          <w:p w14:paraId="68A789C1" w14:textId="77777777" w:rsidR="00FA2476" w:rsidRPr="00FA2476" w:rsidRDefault="00FA2476" w:rsidP="00FA2476">
            <w:pPr>
              <w:spacing w:after="0" w:line="240" w:lineRule="auto"/>
              <w:rPr>
                <w:rFonts w:ascii="Verdana" w:eastAsiaTheme="minorHAnsi" w:hAnsi="Verdana"/>
                <w:color w:val="0000FF" w:themeColor="hyperlink"/>
                <w:sz w:val="20"/>
                <w:szCs w:val="20"/>
                <w:u w:val="single"/>
                <w:lang w:val="es-CL" w:eastAsia="en-US"/>
              </w:rPr>
            </w:pPr>
            <w:r w:rsidRPr="00FA2476">
              <w:rPr>
                <w:rFonts w:ascii="Verdana" w:eastAsiaTheme="minorHAnsi" w:hAnsi="Verdana"/>
                <w:color w:val="0000FF" w:themeColor="hyperlink"/>
                <w:sz w:val="20"/>
                <w:szCs w:val="20"/>
                <w:u w:val="single"/>
                <w:lang w:val="es-CL" w:eastAsia="en-US"/>
              </w:rPr>
              <w:t>irosalesv@uc.cl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5CB249"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Incorporada el 23/08/2018</w:t>
            </w:r>
          </w:p>
        </w:tc>
      </w:tr>
      <w:tr w:rsidR="00FA2476" w:rsidRPr="00FA2476" w14:paraId="21429651"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7586F31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Eugenio Doussoulin Escobar</w:t>
            </w:r>
          </w:p>
        </w:tc>
        <w:tc>
          <w:tcPr>
            <w:tcW w:w="1134" w:type="dxa"/>
            <w:tcBorders>
              <w:top w:val="nil"/>
              <w:left w:val="nil"/>
              <w:bottom w:val="single" w:sz="4" w:space="0" w:color="auto"/>
              <w:right w:val="single" w:sz="4" w:space="0" w:color="auto"/>
            </w:tcBorders>
            <w:shd w:val="clear" w:color="auto" w:fill="auto"/>
            <w:noWrap/>
            <w:hideMark/>
          </w:tcPr>
          <w:p w14:paraId="5529ECB0"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10</w:t>
            </w:r>
          </w:p>
        </w:tc>
        <w:tc>
          <w:tcPr>
            <w:tcW w:w="4536" w:type="dxa"/>
            <w:tcBorders>
              <w:top w:val="nil"/>
              <w:left w:val="nil"/>
              <w:bottom w:val="single" w:sz="4" w:space="0" w:color="auto"/>
              <w:right w:val="single" w:sz="4" w:space="0" w:color="auto"/>
            </w:tcBorders>
          </w:tcPr>
          <w:p w14:paraId="446A02AA"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18" w:history="1">
              <w:r w:rsidR="00FA2476" w:rsidRPr="00FA2476">
                <w:rPr>
                  <w:rFonts w:ascii="Verdana" w:eastAsia="Times New Roman" w:hAnsi="Verdana" w:cs="Arial"/>
                  <w:color w:val="0000FF" w:themeColor="hyperlink"/>
                  <w:sz w:val="20"/>
                  <w:szCs w:val="20"/>
                  <w:u w:val="single"/>
                </w:rPr>
                <w:t>edoussou@uta.cl</w:t>
              </w:r>
            </w:hyperlink>
            <w:r w:rsidR="00FA2476" w:rsidRPr="00FA2476">
              <w:rPr>
                <w:rFonts w:ascii="Verdana" w:eastAsia="Times New Roman" w:hAnsi="Verdana" w:cs="Arial"/>
                <w:color w:val="00000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F50EB9"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5A81EE81"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128D635E"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heme="minorHAnsi" w:hAnsi="Verdana" w:cs="Arial"/>
                <w:sz w:val="20"/>
                <w:szCs w:val="20"/>
                <w:lang w:val="es-CL" w:eastAsia="en-US"/>
              </w:rPr>
              <w:t xml:space="preserve">Nícolo </w:t>
            </w:r>
            <w:hyperlink r:id="rId19" w:tooltip="Nicolo Gligo Viel" w:history="1">
              <w:r w:rsidRPr="00FA2476">
                <w:rPr>
                  <w:rFonts w:ascii="Verdana" w:eastAsia="Times New Roman" w:hAnsi="Verdana" w:cs="Arial"/>
                  <w:sz w:val="20"/>
                  <w:szCs w:val="20"/>
                  <w:lang w:val="es-CL" w:eastAsia="es-CL"/>
                </w:rPr>
                <w:t>Gligo Viel</w:t>
              </w:r>
            </w:hyperlink>
          </w:p>
        </w:tc>
        <w:tc>
          <w:tcPr>
            <w:tcW w:w="1134" w:type="dxa"/>
            <w:tcBorders>
              <w:top w:val="nil"/>
              <w:left w:val="nil"/>
              <w:bottom w:val="single" w:sz="4" w:space="0" w:color="auto"/>
              <w:right w:val="single" w:sz="4" w:space="0" w:color="auto"/>
            </w:tcBorders>
            <w:shd w:val="clear" w:color="auto" w:fill="auto"/>
            <w:noWrap/>
            <w:hideMark/>
          </w:tcPr>
          <w:p w14:paraId="5529BAA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11</w:t>
            </w:r>
          </w:p>
        </w:tc>
        <w:tc>
          <w:tcPr>
            <w:tcW w:w="4536" w:type="dxa"/>
            <w:tcBorders>
              <w:top w:val="nil"/>
              <w:left w:val="nil"/>
              <w:bottom w:val="single" w:sz="4" w:space="0" w:color="auto"/>
              <w:right w:val="single" w:sz="4" w:space="0" w:color="auto"/>
            </w:tcBorders>
          </w:tcPr>
          <w:p w14:paraId="3CE99625"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0" w:history="1">
              <w:r w:rsidR="00FA2476" w:rsidRPr="00FA2476">
                <w:rPr>
                  <w:rFonts w:ascii="Verdana" w:eastAsia="Times New Roman" w:hAnsi="Verdana" w:cs="Arial"/>
                  <w:color w:val="0000FF" w:themeColor="hyperlink"/>
                  <w:sz w:val="20"/>
                  <w:szCs w:val="20"/>
                  <w:u w:val="single"/>
                  <w:lang w:val="es-CL"/>
                </w:rPr>
                <w:t>ngligo@vtr.net</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31D33E"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726C1938"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45A7A3CE"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José Antonio Yuri Salomón</w:t>
            </w:r>
          </w:p>
        </w:tc>
        <w:tc>
          <w:tcPr>
            <w:tcW w:w="1134" w:type="dxa"/>
            <w:tcBorders>
              <w:top w:val="nil"/>
              <w:left w:val="nil"/>
              <w:bottom w:val="single" w:sz="4" w:space="0" w:color="auto"/>
              <w:right w:val="single" w:sz="4" w:space="0" w:color="auto"/>
            </w:tcBorders>
            <w:shd w:val="clear" w:color="auto" w:fill="auto"/>
            <w:noWrap/>
            <w:hideMark/>
          </w:tcPr>
          <w:p w14:paraId="4B43E09D"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12</w:t>
            </w:r>
          </w:p>
        </w:tc>
        <w:tc>
          <w:tcPr>
            <w:tcW w:w="4536" w:type="dxa"/>
            <w:tcBorders>
              <w:top w:val="nil"/>
              <w:left w:val="nil"/>
              <w:bottom w:val="single" w:sz="4" w:space="0" w:color="auto"/>
              <w:right w:val="single" w:sz="4" w:space="0" w:color="auto"/>
            </w:tcBorders>
          </w:tcPr>
          <w:p w14:paraId="060CCB85"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1" w:history="1">
              <w:r w:rsidR="00FA2476" w:rsidRPr="00FA2476">
                <w:rPr>
                  <w:rFonts w:ascii="Verdana" w:eastAsiaTheme="minorHAnsi" w:hAnsi="Verdana" w:cs="Arial"/>
                  <w:color w:val="0000FF" w:themeColor="hyperlink"/>
                  <w:sz w:val="20"/>
                  <w:szCs w:val="20"/>
                  <w:u w:val="single"/>
                  <w:shd w:val="clear" w:color="auto" w:fill="FFFFFF"/>
                  <w:lang w:val="es-CL" w:eastAsia="en-US"/>
                </w:rPr>
                <w:t>ayuri@utalca.cl</w:t>
              </w:r>
            </w:hyperlink>
            <w:r w:rsidR="00FA2476" w:rsidRPr="00FA2476">
              <w:rPr>
                <w:rFonts w:ascii="Verdana" w:eastAsiaTheme="minorHAnsi" w:hAnsi="Verdana" w:cs="Arial"/>
                <w:color w:val="000000"/>
                <w:sz w:val="20"/>
                <w:szCs w:val="20"/>
                <w:shd w:val="clear" w:color="auto" w:fill="FFFFFF"/>
                <w:lang w:val="es-CL"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E850AF"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41D16B15"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38107CC5"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lastRenderedPageBreak/>
              <w:t>Marina Irma Gambardella Casanova</w:t>
            </w:r>
          </w:p>
        </w:tc>
        <w:tc>
          <w:tcPr>
            <w:tcW w:w="1134" w:type="dxa"/>
            <w:tcBorders>
              <w:top w:val="nil"/>
              <w:left w:val="nil"/>
              <w:bottom w:val="single" w:sz="4" w:space="0" w:color="auto"/>
              <w:right w:val="single" w:sz="4" w:space="0" w:color="auto"/>
            </w:tcBorders>
            <w:shd w:val="clear" w:color="auto" w:fill="auto"/>
            <w:noWrap/>
          </w:tcPr>
          <w:p w14:paraId="6B8F5C1E"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13</w:t>
            </w:r>
          </w:p>
        </w:tc>
        <w:tc>
          <w:tcPr>
            <w:tcW w:w="4536" w:type="dxa"/>
            <w:tcBorders>
              <w:top w:val="nil"/>
              <w:left w:val="nil"/>
              <w:bottom w:val="single" w:sz="4" w:space="0" w:color="auto"/>
              <w:right w:val="single" w:sz="4" w:space="0" w:color="auto"/>
            </w:tcBorders>
          </w:tcPr>
          <w:p w14:paraId="75CDE0D5" w14:textId="77777777" w:rsidR="00FA2476" w:rsidRPr="00FA2476" w:rsidRDefault="003455F0" w:rsidP="00FA2476">
            <w:pPr>
              <w:spacing w:after="0" w:line="240" w:lineRule="auto"/>
              <w:rPr>
                <w:rFonts w:ascii="Verdana" w:eastAsiaTheme="minorHAnsi" w:hAnsi="Verdana"/>
                <w:sz w:val="20"/>
                <w:szCs w:val="20"/>
                <w:lang w:val="es-CL" w:eastAsia="en-US"/>
              </w:rPr>
            </w:pPr>
            <w:hyperlink r:id="rId22" w:history="1">
              <w:r w:rsidR="00FA2476" w:rsidRPr="00FA2476">
                <w:rPr>
                  <w:rFonts w:ascii="Verdana" w:eastAsiaTheme="minorHAnsi" w:hAnsi="Verdana"/>
                  <w:color w:val="0000FF" w:themeColor="hyperlink"/>
                  <w:sz w:val="20"/>
                  <w:szCs w:val="20"/>
                  <w:u w:val="single"/>
                  <w:lang w:val="es-CL" w:eastAsia="en-US"/>
                </w:rPr>
                <w:t>mgambardella@uc.cl</w:t>
              </w:r>
            </w:hyperlink>
            <w:r w:rsidR="00FA2476" w:rsidRPr="00FA2476">
              <w:rPr>
                <w:rFonts w:ascii="Verdana" w:eastAsiaTheme="minorHAnsi" w:hAnsi="Verdana"/>
                <w:sz w:val="20"/>
                <w:szCs w:val="20"/>
                <w:lang w:val="es-CL"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3747FB"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Número asignado en sesión directorio 10/05/2018</w:t>
            </w:r>
          </w:p>
        </w:tc>
      </w:tr>
      <w:tr w:rsidR="00FA2476" w:rsidRPr="00FA2476" w14:paraId="60316C87"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1A05EB0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Luis Antonio Lizana Malinconi</w:t>
            </w:r>
          </w:p>
        </w:tc>
        <w:tc>
          <w:tcPr>
            <w:tcW w:w="1134" w:type="dxa"/>
            <w:tcBorders>
              <w:top w:val="nil"/>
              <w:left w:val="nil"/>
              <w:bottom w:val="single" w:sz="4" w:space="0" w:color="auto"/>
              <w:right w:val="single" w:sz="4" w:space="0" w:color="auto"/>
            </w:tcBorders>
            <w:shd w:val="clear" w:color="auto" w:fill="auto"/>
            <w:noWrap/>
            <w:hideMark/>
          </w:tcPr>
          <w:p w14:paraId="70175D89"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15</w:t>
            </w:r>
          </w:p>
        </w:tc>
        <w:tc>
          <w:tcPr>
            <w:tcW w:w="4536" w:type="dxa"/>
            <w:tcBorders>
              <w:top w:val="nil"/>
              <w:left w:val="nil"/>
              <w:bottom w:val="single" w:sz="4" w:space="0" w:color="auto"/>
              <w:right w:val="single" w:sz="4" w:space="0" w:color="auto"/>
            </w:tcBorders>
          </w:tcPr>
          <w:p w14:paraId="4B6C4EB9"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3" w:history="1">
              <w:r w:rsidR="00FA2476" w:rsidRPr="00FA2476">
                <w:rPr>
                  <w:rFonts w:ascii="Verdana" w:eastAsiaTheme="minorHAnsi" w:hAnsi="Verdana" w:cs="Arial"/>
                  <w:color w:val="0000FF" w:themeColor="hyperlink"/>
                  <w:sz w:val="20"/>
                  <w:szCs w:val="20"/>
                  <w:u w:val="single"/>
                  <w:shd w:val="clear" w:color="auto" w:fill="FFFFFF"/>
                  <w:lang w:val="es-CL" w:eastAsia="en-US"/>
                </w:rPr>
                <w:t>antoniolizana@uchile.cl</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14F616"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0391052B"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631D5C45"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Gloria Montenegro Rizzardini</w:t>
            </w:r>
          </w:p>
        </w:tc>
        <w:tc>
          <w:tcPr>
            <w:tcW w:w="1134" w:type="dxa"/>
            <w:tcBorders>
              <w:top w:val="nil"/>
              <w:left w:val="nil"/>
              <w:bottom w:val="single" w:sz="4" w:space="0" w:color="auto"/>
              <w:right w:val="single" w:sz="4" w:space="0" w:color="auto"/>
            </w:tcBorders>
            <w:shd w:val="clear" w:color="auto" w:fill="auto"/>
            <w:noWrap/>
            <w:hideMark/>
          </w:tcPr>
          <w:p w14:paraId="7869AC1D"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16</w:t>
            </w:r>
          </w:p>
        </w:tc>
        <w:tc>
          <w:tcPr>
            <w:tcW w:w="4536" w:type="dxa"/>
            <w:tcBorders>
              <w:top w:val="nil"/>
              <w:left w:val="nil"/>
              <w:bottom w:val="single" w:sz="4" w:space="0" w:color="auto"/>
              <w:right w:val="single" w:sz="4" w:space="0" w:color="auto"/>
            </w:tcBorders>
          </w:tcPr>
          <w:p w14:paraId="08FCC7B4"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4" w:history="1">
              <w:r w:rsidR="00FA2476" w:rsidRPr="00FA2476">
                <w:rPr>
                  <w:rFonts w:ascii="Verdana" w:eastAsia="Times New Roman" w:hAnsi="Verdana" w:cs="Arial"/>
                  <w:color w:val="0000FF" w:themeColor="hyperlink"/>
                  <w:sz w:val="20"/>
                  <w:szCs w:val="20"/>
                  <w:u w:val="single"/>
                </w:rPr>
                <w:t>gmonten@uc.cl</w:t>
              </w:r>
            </w:hyperlink>
            <w:r w:rsidR="00FA2476" w:rsidRPr="00FA2476">
              <w:rPr>
                <w:rFonts w:ascii="Verdana" w:eastAsia="Times New Roman" w:hAnsi="Verdana" w:cs="Arial"/>
                <w:color w:val="00000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85FEE8"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12CDFF3B"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6D7FF1E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heme="minorHAnsi" w:hAnsi="Verdana" w:cs="Arial"/>
                <w:sz w:val="20"/>
                <w:szCs w:val="20"/>
                <w:lang w:val="es-CL" w:eastAsia="en-US"/>
              </w:rPr>
              <w:t xml:space="preserve">Orlando </w:t>
            </w:r>
            <w:hyperlink r:id="rId25" w:tooltip="ORLANDO MORALES VALENCIA" w:history="1">
              <w:r w:rsidRPr="00FA2476">
                <w:rPr>
                  <w:rFonts w:ascii="Verdana" w:eastAsia="Times New Roman" w:hAnsi="Verdana" w:cs="Arial"/>
                  <w:sz w:val="20"/>
                  <w:szCs w:val="20"/>
                  <w:lang w:val="es-CL" w:eastAsia="es-CL"/>
                </w:rPr>
                <w:t>Morales Valencia</w:t>
              </w:r>
            </w:hyperlink>
          </w:p>
        </w:tc>
        <w:tc>
          <w:tcPr>
            <w:tcW w:w="1134" w:type="dxa"/>
            <w:tcBorders>
              <w:top w:val="nil"/>
              <w:left w:val="nil"/>
              <w:bottom w:val="single" w:sz="4" w:space="0" w:color="auto"/>
              <w:right w:val="single" w:sz="4" w:space="0" w:color="auto"/>
            </w:tcBorders>
            <w:shd w:val="clear" w:color="auto" w:fill="auto"/>
            <w:noWrap/>
            <w:hideMark/>
          </w:tcPr>
          <w:p w14:paraId="606FF5F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17</w:t>
            </w:r>
          </w:p>
        </w:tc>
        <w:tc>
          <w:tcPr>
            <w:tcW w:w="4536" w:type="dxa"/>
            <w:tcBorders>
              <w:top w:val="nil"/>
              <w:left w:val="nil"/>
              <w:bottom w:val="single" w:sz="4" w:space="0" w:color="auto"/>
              <w:right w:val="single" w:sz="4" w:space="0" w:color="auto"/>
            </w:tcBorders>
          </w:tcPr>
          <w:p w14:paraId="423D11C7"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6" w:history="1">
              <w:r w:rsidR="00FA2476" w:rsidRPr="00FA2476">
                <w:rPr>
                  <w:rFonts w:ascii="Verdana" w:eastAsia="Times New Roman" w:hAnsi="Verdana" w:cs="Arial"/>
                  <w:color w:val="0000FF" w:themeColor="hyperlink"/>
                  <w:sz w:val="20"/>
                  <w:szCs w:val="20"/>
                  <w:u w:val="single"/>
                  <w:lang w:val="es-CL"/>
                </w:rPr>
                <w:t>orlando_moralesvalencia@yahoo.com</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DFC67A"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1495F61C"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03C523CC"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Roberto Neira Roa</w:t>
            </w:r>
          </w:p>
        </w:tc>
        <w:tc>
          <w:tcPr>
            <w:tcW w:w="1134" w:type="dxa"/>
            <w:tcBorders>
              <w:top w:val="nil"/>
              <w:left w:val="nil"/>
              <w:bottom w:val="single" w:sz="4" w:space="0" w:color="auto"/>
              <w:right w:val="single" w:sz="4" w:space="0" w:color="auto"/>
            </w:tcBorders>
            <w:shd w:val="clear" w:color="auto" w:fill="auto"/>
            <w:noWrap/>
            <w:hideMark/>
          </w:tcPr>
          <w:p w14:paraId="3CFB06C7"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18</w:t>
            </w:r>
          </w:p>
        </w:tc>
        <w:tc>
          <w:tcPr>
            <w:tcW w:w="4536" w:type="dxa"/>
            <w:tcBorders>
              <w:top w:val="nil"/>
              <w:left w:val="nil"/>
              <w:bottom w:val="single" w:sz="4" w:space="0" w:color="auto"/>
              <w:right w:val="single" w:sz="4" w:space="0" w:color="auto"/>
            </w:tcBorders>
          </w:tcPr>
          <w:p w14:paraId="053FC694"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7" w:history="1">
              <w:r w:rsidR="00FA2476" w:rsidRPr="00FA2476">
                <w:rPr>
                  <w:rFonts w:ascii="Verdana" w:eastAsia="Times New Roman" w:hAnsi="Verdana" w:cs="Arial"/>
                  <w:color w:val="0000FF" w:themeColor="hyperlink"/>
                  <w:sz w:val="20"/>
                  <w:szCs w:val="20"/>
                  <w:u w:val="single"/>
                  <w:lang w:val="en-GB"/>
                </w:rPr>
                <w:t>rneirar@gmail.com</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B1DDC6"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78824343"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580F4957"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Aldo Norero Schiaffino</w:t>
            </w:r>
          </w:p>
        </w:tc>
        <w:tc>
          <w:tcPr>
            <w:tcW w:w="1134" w:type="dxa"/>
            <w:tcBorders>
              <w:top w:val="nil"/>
              <w:left w:val="nil"/>
              <w:bottom w:val="single" w:sz="4" w:space="0" w:color="auto"/>
              <w:right w:val="single" w:sz="4" w:space="0" w:color="auto"/>
            </w:tcBorders>
            <w:shd w:val="clear" w:color="auto" w:fill="auto"/>
            <w:noWrap/>
          </w:tcPr>
          <w:p w14:paraId="5D7D7F25"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19</w:t>
            </w:r>
          </w:p>
        </w:tc>
        <w:tc>
          <w:tcPr>
            <w:tcW w:w="4536" w:type="dxa"/>
            <w:tcBorders>
              <w:top w:val="nil"/>
              <w:left w:val="nil"/>
              <w:bottom w:val="single" w:sz="4" w:space="0" w:color="auto"/>
              <w:right w:val="single" w:sz="4" w:space="0" w:color="auto"/>
            </w:tcBorders>
          </w:tcPr>
          <w:p w14:paraId="3283A7E7" w14:textId="77777777" w:rsidR="00FA2476" w:rsidRPr="00FA2476" w:rsidRDefault="00FA2476" w:rsidP="00FA2476">
            <w:pPr>
              <w:spacing w:after="0" w:line="240" w:lineRule="auto"/>
              <w:rPr>
                <w:rFonts w:ascii="Verdana" w:eastAsia="Times New Roman" w:hAnsi="Verdana" w:cs="Arial"/>
                <w:color w:val="0000FF" w:themeColor="hyperlink"/>
                <w:sz w:val="20"/>
                <w:szCs w:val="20"/>
                <w:u w:val="single"/>
                <w:lang w:val="en-GB"/>
              </w:rPr>
            </w:pPr>
            <w:r w:rsidRPr="00FA2476">
              <w:rPr>
                <w:rFonts w:ascii="Verdana" w:eastAsia="Times New Roman" w:hAnsi="Verdana" w:cs="Arial"/>
                <w:color w:val="0000FF" w:themeColor="hyperlink"/>
                <w:sz w:val="20"/>
                <w:szCs w:val="20"/>
                <w:u w:val="single"/>
                <w:lang w:val="en-GB"/>
              </w:rPr>
              <w:t>anorero@uc.cl,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CD0D40"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078CC870"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14:paraId="385B5AA6"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8" w:tooltip="Alejandro Violic Martinovic" w:history="1">
              <w:r w:rsidR="00FA2476" w:rsidRPr="00FA2476">
                <w:rPr>
                  <w:rFonts w:ascii="Verdana" w:eastAsia="Times New Roman" w:hAnsi="Verdana" w:cs="Arial"/>
                  <w:sz w:val="20"/>
                  <w:szCs w:val="20"/>
                  <w:lang w:val="es-CL" w:eastAsia="es-CL"/>
                </w:rPr>
                <w:t>Alejandro Violić Martinović</w:t>
              </w:r>
            </w:hyperlink>
          </w:p>
        </w:tc>
        <w:tc>
          <w:tcPr>
            <w:tcW w:w="1134" w:type="dxa"/>
            <w:tcBorders>
              <w:top w:val="single" w:sz="4" w:space="0" w:color="auto"/>
              <w:left w:val="nil"/>
              <w:bottom w:val="single" w:sz="4" w:space="0" w:color="auto"/>
              <w:right w:val="single" w:sz="4" w:space="0" w:color="auto"/>
            </w:tcBorders>
            <w:shd w:val="clear" w:color="auto" w:fill="auto"/>
            <w:noWrap/>
            <w:hideMark/>
          </w:tcPr>
          <w:p w14:paraId="23B16F25"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20</w:t>
            </w:r>
          </w:p>
        </w:tc>
        <w:tc>
          <w:tcPr>
            <w:tcW w:w="4536" w:type="dxa"/>
            <w:tcBorders>
              <w:top w:val="single" w:sz="4" w:space="0" w:color="auto"/>
              <w:left w:val="nil"/>
              <w:bottom w:val="single" w:sz="4" w:space="0" w:color="auto"/>
              <w:right w:val="single" w:sz="4" w:space="0" w:color="auto"/>
            </w:tcBorders>
          </w:tcPr>
          <w:p w14:paraId="690193F0"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29" w:history="1">
              <w:r w:rsidR="00FA2476" w:rsidRPr="00FA2476">
                <w:rPr>
                  <w:rFonts w:ascii="Verdana" w:eastAsia="Times New Roman" w:hAnsi="Verdana" w:cs="Arial"/>
                  <w:color w:val="0000FF" w:themeColor="hyperlink"/>
                  <w:sz w:val="20"/>
                  <w:szCs w:val="20"/>
                  <w:u w:val="single"/>
                  <w:lang w:val="en-GB"/>
                </w:rPr>
                <w:t>violic14@gmail.com</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95528C"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763FE79B"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3EF222A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Edmundo Bordeu Schwarze</w:t>
            </w:r>
          </w:p>
        </w:tc>
        <w:tc>
          <w:tcPr>
            <w:tcW w:w="1134" w:type="dxa"/>
            <w:tcBorders>
              <w:top w:val="nil"/>
              <w:left w:val="nil"/>
              <w:bottom w:val="single" w:sz="4" w:space="0" w:color="auto"/>
              <w:right w:val="single" w:sz="4" w:space="0" w:color="auto"/>
            </w:tcBorders>
            <w:shd w:val="clear" w:color="auto" w:fill="auto"/>
            <w:noWrap/>
            <w:hideMark/>
          </w:tcPr>
          <w:p w14:paraId="6A28B384"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21</w:t>
            </w:r>
          </w:p>
        </w:tc>
        <w:tc>
          <w:tcPr>
            <w:tcW w:w="4536" w:type="dxa"/>
            <w:tcBorders>
              <w:top w:val="nil"/>
              <w:left w:val="nil"/>
              <w:bottom w:val="single" w:sz="4" w:space="0" w:color="auto"/>
              <w:right w:val="single" w:sz="4" w:space="0" w:color="auto"/>
            </w:tcBorders>
          </w:tcPr>
          <w:p w14:paraId="367BAE0A"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0" w:history="1">
              <w:r w:rsidR="00FA2476" w:rsidRPr="00FA2476">
                <w:rPr>
                  <w:rFonts w:ascii="Verdana" w:eastAsia="Times New Roman" w:hAnsi="Verdana" w:cs="Arial"/>
                  <w:color w:val="0000FF" w:themeColor="hyperlink"/>
                  <w:sz w:val="20"/>
                  <w:szCs w:val="20"/>
                  <w:u w:val="single"/>
                  <w:lang w:val="en-GB"/>
                </w:rPr>
                <w:t>ebordeu@uc.cl</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D07C5E"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708D9414"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0CA50DC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 xml:space="preserve">Rafael Novoa </w:t>
            </w:r>
            <w:r w:rsidRPr="00FA2476">
              <w:rPr>
                <w:rFonts w:ascii="Verdana" w:eastAsiaTheme="minorHAnsi" w:hAnsi="Verdana" w:cs="Arial"/>
                <w:sz w:val="20"/>
                <w:szCs w:val="20"/>
                <w:lang w:val="es-CL" w:eastAsia="en-US"/>
              </w:rPr>
              <w:t>Soto-Aguilar</w:t>
            </w:r>
          </w:p>
        </w:tc>
        <w:tc>
          <w:tcPr>
            <w:tcW w:w="1134" w:type="dxa"/>
            <w:tcBorders>
              <w:top w:val="nil"/>
              <w:left w:val="nil"/>
              <w:bottom w:val="single" w:sz="4" w:space="0" w:color="auto"/>
              <w:right w:val="single" w:sz="4" w:space="0" w:color="auto"/>
            </w:tcBorders>
            <w:shd w:val="clear" w:color="auto" w:fill="auto"/>
            <w:noWrap/>
            <w:hideMark/>
          </w:tcPr>
          <w:p w14:paraId="330DAD69"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22</w:t>
            </w:r>
          </w:p>
        </w:tc>
        <w:tc>
          <w:tcPr>
            <w:tcW w:w="4536" w:type="dxa"/>
            <w:tcBorders>
              <w:top w:val="nil"/>
              <w:left w:val="nil"/>
              <w:bottom w:val="single" w:sz="4" w:space="0" w:color="auto"/>
              <w:right w:val="single" w:sz="4" w:space="0" w:color="auto"/>
            </w:tcBorders>
          </w:tcPr>
          <w:p w14:paraId="2EC25822"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1" w:history="1">
              <w:r w:rsidR="00FA2476" w:rsidRPr="00FA2476">
                <w:rPr>
                  <w:rFonts w:ascii="Verdana" w:eastAsia="Times New Roman" w:hAnsi="Verdana" w:cs="Arial"/>
                  <w:color w:val="0000FF" w:themeColor="hyperlink"/>
                  <w:sz w:val="20"/>
                  <w:szCs w:val="20"/>
                  <w:u w:val="single"/>
                  <w:lang w:val="en-GB"/>
                </w:rPr>
                <w:t>rnovoasa@gmail.com</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BBD2A9"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2334CF08" w14:textId="77777777" w:rsidTr="00FA2476">
        <w:trPr>
          <w:trHeight w:hRule="exact" w:val="284"/>
          <w:jc w:val="center"/>
        </w:trPr>
        <w:tc>
          <w:tcPr>
            <w:tcW w:w="4551" w:type="dxa"/>
            <w:tcBorders>
              <w:top w:val="nil"/>
              <w:left w:val="single" w:sz="4" w:space="0" w:color="auto"/>
              <w:bottom w:val="single" w:sz="4" w:space="0" w:color="auto"/>
              <w:right w:val="single" w:sz="4" w:space="0" w:color="auto"/>
            </w:tcBorders>
            <w:shd w:val="clear" w:color="auto" w:fill="auto"/>
            <w:hideMark/>
          </w:tcPr>
          <w:p w14:paraId="0276B8A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heme="minorHAnsi" w:hAnsi="Verdana"/>
                <w:sz w:val="20"/>
                <w:szCs w:val="20"/>
                <w:lang w:val="es-CL" w:eastAsia="en-US"/>
              </w:rPr>
              <w:br w:type="page"/>
            </w:r>
            <w:r w:rsidRPr="00FA2476">
              <w:rPr>
                <w:rFonts w:ascii="Verdana" w:eastAsia="Times New Roman" w:hAnsi="Verdana" w:cs="Arial"/>
                <w:sz w:val="20"/>
                <w:szCs w:val="20"/>
                <w:lang w:val="es-CL" w:eastAsia="es-CL"/>
              </w:rPr>
              <w:t>Jacques Chonchol Chait</w:t>
            </w:r>
          </w:p>
        </w:tc>
        <w:tc>
          <w:tcPr>
            <w:tcW w:w="1134" w:type="dxa"/>
            <w:tcBorders>
              <w:top w:val="nil"/>
              <w:left w:val="nil"/>
              <w:bottom w:val="single" w:sz="4" w:space="0" w:color="auto"/>
              <w:right w:val="single" w:sz="4" w:space="0" w:color="auto"/>
            </w:tcBorders>
            <w:shd w:val="clear" w:color="auto" w:fill="auto"/>
            <w:noWrap/>
            <w:hideMark/>
          </w:tcPr>
          <w:p w14:paraId="1F97B6F7"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23</w:t>
            </w:r>
          </w:p>
        </w:tc>
        <w:tc>
          <w:tcPr>
            <w:tcW w:w="4536" w:type="dxa"/>
            <w:tcBorders>
              <w:top w:val="nil"/>
              <w:left w:val="nil"/>
              <w:bottom w:val="single" w:sz="4" w:space="0" w:color="auto"/>
              <w:right w:val="single" w:sz="4" w:space="0" w:color="auto"/>
            </w:tcBorders>
          </w:tcPr>
          <w:p w14:paraId="1A52EDB6"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7630A3" w14:textId="77777777" w:rsidR="00FA2476" w:rsidRPr="00FA2476" w:rsidRDefault="00FA2476" w:rsidP="00FA2476">
            <w:pPr>
              <w:rPr>
                <w:rFonts w:ascii="Verdana" w:eastAsiaTheme="minorHAnsi" w:hAnsi="Verdana"/>
                <w:sz w:val="16"/>
                <w:szCs w:val="16"/>
                <w:lang w:val="es-CL" w:eastAsia="en-US"/>
              </w:rPr>
            </w:pPr>
          </w:p>
        </w:tc>
      </w:tr>
      <w:tr w:rsidR="00FA2476" w:rsidRPr="00FA2476" w14:paraId="2B902E66" w14:textId="77777777" w:rsidTr="00FA2476">
        <w:trPr>
          <w:trHeight w:hRule="exact" w:val="284"/>
          <w:jc w:val="center"/>
        </w:trPr>
        <w:tc>
          <w:tcPr>
            <w:tcW w:w="4551" w:type="dxa"/>
            <w:tcBorders>
              <w:top w:val="nil"/>
              <w:left w:val="single" w:sz="4" w:space="0" w:color="auto"/>
              <w:bottom w:val="single" w:sz="4" w:space="0" w:color="auto"/>
              <w:right w:val="single" w:sz="4" w:space="0" w:color="auto"/>
            </w:tcBorders>
            <w:shd w:val="clear" w:color="auto" w:fill="auto"/>
            <w:hideMark/>
          </w:tcPr>
          <w:p w14:paraId="3BF73C7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Rolando Chateauneuf Deglin</w:t>
            </w:r>
          </w:p>
        </w:tc>
        <w:tc>
          <w:tcPr>
            <w:tcW w:w="1134" w:type="dxa"/>
            <w:tcBorders>
              <w:top w:val="nil"/>
              <w:left w:val="nil"/>
              <w:bottom w:val="single" w:sz="4" w:space="0" w:color="auto"/>
              <w:right w:val="single" w:sz="4" w:space="0" w:color="auto"/>
            </w:tcBorders>
            <w:shd w:val="clear" w:color="auto" w:fill="auto"/>
            <w:noWrap/>
            <w:hideMark/>
          </w:tcPr>
          <w:p w14:paraId="16D6D9C0"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24</w:t>
            </w:r>
          </w:p>
        </w:tc>
        <w:tc>
          <w:tcPr>
            <w:tcW w:w="4536" w:type="dxa"/>
            <w:tcBorders>
              <w:top w:val="nil"/>
              <w:left w:val="nil"/>
              <w:bottom w:val="single" w:sz="4" w:space="0" w:color="auto"/>
              <w:right w:val="single" w:sz="4" w:space="0" w:color="auto"/>
            </w:tcBorders>
          </w:tcPr>
          <w:p w14:paraId="4B6C69A6"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2" w:history="1">
              <w:r w:rsidR="00FA2476" w:rsidRPr="00FA2476">
                <w:rPr>
                  <w:rFonts w:ascii="Verdana" w:eastAsia="Times New Roman" w:hAnsi="Verdana" w:cs="Arial"/>
                  <w:color w:val="0000FF" w:themeColor="hyperlink"/>
                  <w:sz w:val="20"/>
                  <w:szCs w:val="20"/>
                  <w:u w:val="single"/>
                  <w:lang w:val="es-CL" w:eastAsia="es-CL"/>
                </w:rPr>
                <w:t>rachateauneuf@gmail.com</w:t>
              </w:r>
            </w:hyperlink>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1DE969" w14:textId="77777777" w:rsidR="00FA2476" w:rsidRPr="00FA2476" w:rsidRDefault="00FA2476" w:rsidP="00FA2476">
            <w:pPr>
              <w:rPr>
                <w:rFonts w:ascii="Verdana" w:eastAsiaTheme="minorHAnsi" w:hAnsi="Verdana"/>
                <w:sz w:val="16"/>
                <w:szCs w:val="16"/>
                <w:lang w:val="es-CL" w:eastAsia="en-US"/>
              </w:rPr>
            </w:pPr>
          </w:p>
        </w:tc>
      </w:tr>
      <w:tr w:rsidR="00FA2476" w:rsidRPr="00FA2476" w14:paraId="2D5FB805"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5550BCF2"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Felipe de Solminihac Iturria</w:t>
            </w:r>
          </w:p>
        </w:tc>
        <w:tc>
          <w:tcPr>
            <w:tcW w:w="1134" w:type="dxa"/>
            <w:tcBorders>
              <w:top w:val="nil"/>
              <w:left w:val="nil"/>
              <w:bottom w:val="single" w:sz="4" w:space="0" w:color="auto"/>
              <w:right w:val="single" w:sz="4" w:space="0" w:color="auto"/>
            </w:tcBorders>
            <w:shd w:val="clear" w:color="auto" w:fill="auto"/>
            <w:noWrap/>
            <w:hideMark/>
          </w:tcPr>
          <w:p w14:paraId="156D6B1B"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25</w:t>
            </w:r>
          </w:p>
        </w:tc>
        <w:tc>
          <w:tcPr>
            <w:tcW w:w="4536" w:type="dxa"/>
            <w:tcBorders>
              <w:top w:val="nil"/>
              <w:left w:val="nil"/>
              <w:bottom w:val="single" w:sz="4" w:space="0" w:color="auto"/>
              <w:right w:val="single" w:sz="4" w:space="0" w:color="auto"/>
            </w:tcBorders>
          </w:tcPr>
          <w:p w14:paraId="21B2A076"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3" w:history="1">
              <w:r w:rsidR="00FA2476" w:rsidRPr="00FA2476">
                <w:rPr>
                  <w:rFonts w:ascii="Verdana" w:eastAsia="Times New Roman" w:hAnsi="Verdana" w:cs="Arial"/>
                  <w:color w:val="0000FF" w:themeColor="hyperlink"/>
                  <w:sz w:val="20"/>
                  <w:szCs w:val="20"/>
                  <w:u w:val="single"/>
                  <w:lang w:val="es-CL"/>
                </w:rPr>
                <w:t>felipe@aquitania.cl</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C28471" w14:textId="77777777" w:rsidR="00FA2476" w:rsidRPr="00FA2476" w:rsidRDefault="00FA2476" w:rsidP="00FA2476">
            <w:pPr>
              <w:spacing w:after="0" w:line="240" w:lineRule="auto"/>
              <w:rPr>
                <w:rFonts w:ascii="Verdana" w:eastAsia="Times New Roman" w:hAnsi="Verdana" w:cs="Arial"/>
                <w:color w:val="000000"/>
                <w:sz w:val="16"/>
                <w:szCs w:val="16"/>
                <w:lang w:val="es-CL"/>
              </w:rPr>
            </w:pPr>
          </w:p>
        </w:tc>
      </w:tr>
      <w:tr w:rsidR="00FA2476" w:rsidRPr="00FA2476" w14:paraId="12B6472B"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noWrap/>
            <w:hideMark/>
          </w:tcPr>
          <w:p w14:paraId="4C2370E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Juan Gastó Coderch</w:t>
            </w:r>
          </w:p>
        </w:tc>
        <w:tc>
          <w:tcPr>
            <w:tcW w:w="1134" w:type="dxa"/>
            <w:tcBorders>
              <w:top w:val="nil"/>
              <w:left w:val="nil"/>
              <w:bottom w:val="single" w:sz="4" w:space="0" w:color="auto"/>
              <w:right w:val="single" w:sz="4" w:space="0" w:color="auto"/>
            </w:tcBorders>
            <w:shd w:val="clear" w:color="auto" w:fill="auto"/>
            <w:noWrap/>
            <w:hideMark/>
          </w:tcPr>
          <w:p w14:paraId="06AF4D00"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26</w:t>
            </w:r>
          </w:p>
        </w:tc>
        <w:tc>
          <w:tcPr>
            <w:tcW w:w="4536" w:type="dxa"/>
            <w:tcBorders>
              <w:top w:val="nil"/>
              <w:left w:val="nil"/>
              <w:bottom w:val="single" w:sz="4" w:space="0" w:color="auto"/>
              <w:right w:val="single" w:sz="4" w:space="0" w:color="auto"/>
            </w:tcBorders>
          </w:tcPr>
          <w:p w14:paraId="0E29AEE0"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4" w:history="1">
              <w:r w:rsidR="00FA2476" w:rsidRPr="00FA2476">
                <w:rPr>
                  <w:rFonts w:ascii="Verdana" w:eastAsia="Times New Roman" w:hAnsi="Verdana" w:cs="Arial"/>
                  <w:color w:val="0000FF" w:themeColor="hyperlink"/>
                  <w:sz w:val="20"/>
                  <w:szCs w:val="20"/>
                  <w:u w:val="single"/>
                  <w:lang w:val="es-CL" w:eastAsia="es-CL"/>
                </w:rPr>
                <w:t>jgasto@uc.cl</w:t>
              </w:r>
            </w:hyperlink>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691DA"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0F2B6E53"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75D4F08B"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Gonzalo Gil Salaya</w:t>
            </w:r>
          </w:p>
        </w:tc>
        <w:tc>
          <w:tcPr>
            <w:tcW w:w="1134" w:type="dxa"/>
            <w:tcBorders>
              <w:top w:val="nil"/>
              <w:left w:val="nil"/>
              <w:bottom w:val="single" w:sz="4" w:space="0" w:color="auto"/>
              <w:right w:val="single" w:sz="4" w:space="0" w:color="auto"/>
            </w:tcBorders>
            <w:shd w:val="clear" w:color="auto" w:fill="auto"/>
            <w:noWrap/>
            <w:hideMark/>
          </w:tcPr>
          <w:p w14:paraId="051CFFFB"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27</w:t>
            </w:r>
          </w:p>
        </w:tc>
        <w:tc>
          <w:tcPr>
            <w:tcW w:w="4536" w:type="dxa"/>
            <w:tcBorders>
              <w:top w:val="nil"/>
              <w:left w:val="nil"/>
              <w:bottom w:val="single" w:sz="4" w:space="0" w:color="auto"/>
              <w:right w:val="single" w:sz="4" w:space="0" w:color="auto"/>
            </w:tcBorders>
          </w:tcPr>
          <w:p w14:paraId="449500D9"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5" w:history="1">
              <w:r w:rsidR="00FA2476" w:rsidRPr="00FA2476">
                <w:rPr>
                  <w:rFonts w:ascii="Verdana" w:eastAsia="Times New Roman" w:hAnsi="Verdana" w:cs="Arial"/>
                  <w:color w:val="0000FF" w:themeColor="hyperlink"/>
                  <w:sz w:val="20"/>
                  <w:szCs w:val="20"/>
                  <w:u w:val="single"/>
                  <w:lang w:val="es-CL" w:eastAsia="es-CL"/>
                </w:rPr>
                <w:t>ggils@manquehue.net</w:t>
              </w:r>
            </w:hyperlink>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4E554F"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71A033BC"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10342997"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Juan Izquierdo Fernández</w:t>
            </w:r>
          </w:p>
        </w:tc>
        <w:tc>
          <w:tcPr>
            <w:tcW w:w="1134" w:type="dxa"/>
            <w:tcBorders>
              <w:top w:val="nil"/>
              <w:left w:val="nil"/>
              <w:bottom w:val="single" w:sz="4" w:space="0" w:color="auto"/>
              <w:right w:val="single" w:sz="4" w:space="0" w:color="auto"/>
            </w:tcBorders>
            <w:shd w:val="clear" w:color="auto" w:fill="auto"/>
            <w:noWrap/>
            <w:hideMark/>
          </w:tcPr>
          <w:p w14:paraId="3C2C4B9D"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29</w:t>
            </w:r>
          </w:p>
        </w:tc>
        <w:tc>
          <w:tcPr>
            <w:tcW w:w="4536" w:type="dxa"/>
            <w:tcBorders>
              <w:top w:val="nil"/>
              <w:left w:val="nil"/>
              <w:bottom w:val="single" w:sz="4" w:space="0" w:color="auto"/>
              <w:right w:val="single" w:sz="4" w:space="0" w:color="auto"/>
            </w:tcBorders>
          </w:tcPr>
          <w:p w14:paraId="0A5DA400"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6" w:history="1">
              <w:r w:rsidR="00FA2476" w:rsidRPr="00FA2476">
                <w:rPr>
                  <w:rFonts w:ascii="Verdana" w:eastAsia="Times New Roman" w:hAnsi="Verdana" w:cs="Arial"/>
                  <w:color w:val="0000FF" w:themeColor="hyperlink"/>
                  <w:sz w:val="20"/>
                  <w:szCs w:val="20"/>
                  <w:u w:val="single"/>
                  <w:lang w:val="es-CL"/>
                </w:rPr>
                <w:t>juanizquierdo813@gmail.com</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693EEF"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0B9EE1C2"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29ED9621"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Bernardo Latorre Guzmán</w:t>
            </w:r>
          </w:p>
        </w:tc>
        <w:tc>
          <w:tcPr>
            <w:tcW w:w="1134" w:type="dxa"/>
            <w:tcBorders>
              <w:top w:val="nil"/>
              <w:left w:val="nil"/>
              <w:bottom w:val="single" w:sz="4" w:space="0" w:color="auto"/>
              <w:right w:val="single" w:sz="4" w:space="0" w:color="auto"/>
            </w:tcBorders>
            <w:shd w:val="clear" w:color="auto" w:fill="auto"/>
            <w:noWrap/>
            <w:hideMark/>
          </w:tcPr>
          <w:p w14:paraId="1AA539F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30</w:t>
            </w:r>
          </w:p>
        </w:tc>
        <w:tc>
          <w:tcPr>
            <w:tcW w:w="4536" w:type="dxa"/>
            <w:tcBorders>
              <w:top w:val="nil"/>
              <w:left w:val="nil"/>
              <w:bottom w:val="single" w:sz="4" w:space="0" w:color="auto"/>
              <w:right w:val="single" w:sz="4" w:space="0" w:color="auto"/>
            </w:tcBorders>
          </w:tcPr>
          <w:p w14:paraId="4FACB71B"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7" w:history="1">
              <w:r w:rsidR="00FA2476" w:rsidRPr="00FA2476">
                <w:rPr>
                  <w:rFonts w:ascii="Verdana" w:eastAsia="Times New Roman" w:hAnsi="Verdana" w:cs="Arial"/>
                  <w:color w:val="0000FF" w:themeColor="hyperlink"/>
                  <w:sz w:val="20"/>
                  <w:szCs w:val="20"/>
                  <w:u w:val="single"/>
                  <w:lang w:val="en-GB"/>
                </w:rPr>
                <w:t>bernardolatorre@gmail.com</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F95782"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5011A58F"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6947868C"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Carlos Muñoz Schick</w:t>
            </w:r>
          </w:p>
        </w:tc>
        <w:tc>
          <w:tcPr>
            <w:tcW w:w="1134" w:type="dxa"/>
            <w:tcBorders>
              <w:top w:val="nil"/>
              <w:left w:val="nil"/>
              <w:bottom w:val="single" w:sz="4" w:space="0" w:color="auto"/>
              <w:right w:val="single" w:sz="4" w:space="0" w:color="auto"/>
            </w:tcBorders>
            <w:shd w:val="clear" w:color="auto" w:fill="auto"/>
            <w:noWrap/>
            <w:hideMark/>
          </w:tcPr>
          <w:p w14:paraId="7801961A"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31</w:t>
            </w:r>
          </w:p>
        </w:tc>
        <w:tc>
          <w:tcPr>
            <w:tcW w:w="4536" w:type="dxa"/>
            <w:tcBorders>
              <w:top w:val="nil"/>
              <w:left w:val="nil"/>
              <w:bottom w:val="single" w:sz="4" w:space="0" w:color="auto"/>
              <w:right w:val="single" w:sz="4" w:space="0" w:color="auto"/>
            </w:tcBorders>
          </w:tcPr>
          <w:p w14:paraId="6FE85D34"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8" w:history="1">
              <w:r w:rsidR="00FA2476" w:rsidRPr="00FA2476">
                <w:rPr>
                  <w:rFonts w:ascii="Verdana" w:eastAsia="Times New Roman" w:hAnsi="Verdana" w:cs="Arial"/>
                  <w:color w:val="0000FF" w:themeColor="hyperlink"/>
                  <w:sz w:val="20"/>
                  <w:szCs w:val="20"/>
                  <w:u w:val="single"/>
                  <w:lang w:val="en-GB"/>
                </w:rPr>
                <w:t>carlosmunozschick@u.uchile.cl</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4C742C"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33F77FB3"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5009362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Philippo Pszczolkowski Tomaszewski</w:t>
            </w:r>
          </w:p>
        </w:tc>
        <w:tc>
          <w:tcPr>
            <w:tcW w:w="1134" w:type="dxa"/>
            <w:tcBorders>
              <w:top w:val="nil"/>
              <w:left w:val="nil"/>
              <w:bottom w:val="single" w:sz="4" w:space="0" w:color="auto"/>
              <w:right w:val="single" w:sz="4" w:space="0" w:color="auto"/>
            </w:tcBorders>
            <w:shd w:val="clear" w:color="auto" w:fill="auto"/>
            <w:noWrap/>
            <w:hideMark/>
          </w:tcPr>
          <w:p w14:paraId="0C6FD396"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33</w:t>
            </w:r>
          </w:p>
        </w:tc>
        <w:tc>
          <w:tcPr>
            <w:tcW w:w="4536" w:type="dxa"/>
            <w:tcBorders>
              <w:top w:val="nil"/>
              <w:left w:val="nil"/>
              <w:bottom w:val="single" w:sz="4" w:space="0" w:color="auto"/>
              <w:right w:val="single" w:sz="4" w:space="0" w:color="auto"/>
            </w:tcBorders>
          </w:tcPr>
          <w:p w14:paraId="3914CB4E"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39" w:history="1">
              <w:r w:rsidR="00FA2476" w:rsidRPr="00FA2476">
                <w:rPr>
                  <w:rFonts w:ascii="Verdana" w:eastAsia="Times New Roman" w:hAnsi="Verdana" w:cs="Arial"/>
                  <w:color w:val="0000FF" w:themeColor="hyperlink"/>
                  <w:sz w:val="20"/>
                  <w:szCs w:val="20"/>
                  <w:u w:val="single"/>
                  <w:lang w:val="en-GB"/>
                </w:rPr>
                <w:t>philippo@uc.cl</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C83072"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57780AAB"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38EABA4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Fernando Santibáñez Quezada</w:t>
            </w:r>
          </w:p>
        </w:tc>
        <w:tc>
          <w:tcPr>
            <w:tcW w:w="1134" w:type="dxa"/>
            <w:tcBorders>
              <w:top w:val="nil"/>
              <w:left w:val="nil"/>
              <w:bottom w:val="single" w:sz="4" w:space="0" w:color="auto"/>
              <w:right w:val="single" w:sz="4" w:space="0" w:color="auto"/>
            </w:tcBorders>
            <w:shd w:val="clear" w:color="auto" w:fill="auto"/>
            <w:noWrap/>
          </w:tcPr>
          <w:p w14:paraId="1FF96E9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34</w:t>
            </w:r>
          </w:p>
        </w:tc>
        <w:tc>
          <w:tcPr>
            <w:tcW w:w="4536" w:type="dxa"/>
            <w:tcBorders>
              <w:top w:val="nil"/>
              <w:left w:val="nil"/>
              <w:bottom w:val="single" w:sz="4" w:space="0" w:color="auto"/>
              <w:right w:val="single" w:sz="4" w:space="0" w:color="auto"/>
            </w:tcBorders>
          </w:tcPr>
          <w:p w14:paraId="3F1387AB"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0" w:history="1">
              <w:r w:rsidR="00FA2476" w:rsidRPr="00FA2476">
                <w:rPr>
                  <w:rFonts w:ascii="Verdana" w:eastAsia="Times New Roman" w:hAnsi="Verdana" w:cs="Arial"/>
                  <w:color w:val="0000FF" w:themeColor="hyperlink"/>
                  <w:sz w:val="20"/>
                  <w:szCs w:val="20"/>
                  <w:u w:val="single"/>
                  <w:lang w:val="en-GB"/>
                </w:rPr>
                <w:t>fsantiba@uchile.cl</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488089"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56995278"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333E288D"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Mario Silva Genneville</w:t>
            </w:r>
          </w:p>
        </w:tc>
        <w:tc>
          <w:tcPr>
            <w:tcW w:w="1134" w:type="dxa"/>
            <w:tcBorders>
              <w:top w:val="nil"/>
              <w:left w:val="nil"/>
              <w:bottom w:val="single" w:sz="4" w:space="0" w:color="auto"/>
              <w:right w:val="single" w:sz="4" w:space="0" w:color="auto"/>
            </w:tcBorders>
            <w:shd w:val="clear" w:color="auto" w:fill="auto"/>
            <w:noWrap/>
          </w:tcPr>
          <w:p w14:paraId="72A6684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35</w:t>
            </w:r>
          </w:p>
        </w:tc>
        <w:tc>
          <w:tcPr>
            <w:tcW w:w="4536" w:type="dxa"/>
            <w:tcBorders>
              <w:top w:val="nil"/>
              <w:left w:val="nil"/>
              <w:bottom w:val="single" w:sz="4" w:space="0" w:color="auto"/>
              <w:right w:val="single" w:sz="4" w:space="0" w:color="auto"/>
            </w:tcBorders>
          </w:tcPr>
          <w:p w14:paraId="74FC9CA7"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1" w:history="1">
              <w:r w:rsidR="00FA2476" w:rsidRPr="00FA2476">
                <w:rPr>
                  <w:rFonts w:ascii="Verdana" w:eastAsia="Times New Roman" w:hAnsi="Verdana" w:cs="Arial"/>
                  <w:color w:val="0000FF" w:themeColor="hyperlink"/>
                  <w:sz w:val="20"/>
                  <w:szCs w:val="20"/>
                  <w:u w:val="single"/>
                  <w:lang w:val="es-CL" w:eastAsia="es-CL"/>
                </w:rPr>
                <w:t>msilvagenneville@gmail.com</w:t>
              </w:r>
            </w:hyperlink>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12998C"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51D73EB9"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52FDB1C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Pedro Undurraga Martínez</w:t>
            </w:r>
          </w:p>
        </w:tc>
        <w:tc>
          <w:tcPr>
            <w:tcW w:w="1134" w:type="dxa"/>
            <w:tcBorders>
              <w:top w:val="nil"/>
              <w:left w:val="nil"/>
              <w:bottom w:val="single" w:sz="4" w:space="0" w:color="auto"/>
              <w:right w:val="single" w:sz="4" w:space="0" w:color="auto"/>
            </w:tcBorders>
            <w:shd w:val="clear" w:color="auto" w:fill="auto"/>
            <w:noWrap/>
          </w:tcPr>
          <w:p w14:paraId="699A774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36</w:t>
            </w:r>
          </w:p>
        </w:tc>
        <w:tc>
          <w:tcPr>
            <w:tcW w:w="4536" w:type="dxa"/>
            <w:tcBorders>
              <w:top w:val="nil"/>
              <w:left w:val="nil"/>
              <w:bottom w:val="single" w:sz="4" w:space="0" w:color="auto"/>
              <w:right w:val="single" w:sz="4" w:space="0" w:color="auto"/>
            </w:tcBorders>
          </w:tcPr>
          <w:p w14:paraId="65E0053D"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2" w:history="1">
              <w:r w:rsidR="00FA2476" w:rsidRPr="00FA2476">
                <w:rPr>
                  <w:rFonts w:ascii="Verdana" w:eastAsia="Times New Roman" w:hAnsi="Verdana" w:cs="Arial"/>
                  <w:color w:val="0000FF" w:themeColor="hyperlink"/>
                  <w:sz w:val="20"/>
                  <w:szCs w:val="20"/>
                  <w:u w:val="single"/>
                  <w:lang w:val="es-CL" w:eastAsia="es-CL"/>
                </w:rPr>
                <w:t>pedro.undurraga@pucv.cl</w:t>
              </w:r>
            </w:hyperlink>
            <w:r w:rsidR="00FA2476" w:rsidRPr="00FA2476">
              <w:rPr>
                <w:rFonts w:ascii="Verdana" w:eastAsia="Times New Roman" w:hAnsi="Verdana" w:cs="Arial"/>
                <w:sz w:val="20"/>
                <w:szCs w:val="20"/>
                <w:lang w:val="es-CL" w:eastAsia="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35D272"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4001A639"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498E1AD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Alberto Valdés Fabres</w:t>
            </w:r>
          </w:p>
        </w:tc>
        <w:tc>
          <w:tcPr>
            <w:tcW w:w="1134" w:type="dxa"/>
            <w:tcBorders>
              <w:top w:val="nil"/>
              <w:left w:val="nil"/>
              <w:bottom w:val="single" w:sz="4" w:space="0" w:color="auto"/>
              <w:right w:val="single" w:sz="4" w:space="0" w:color="auto"/>
            </w:tcBorders>
            <w:shd w:val="clear" w:color="auto" w:fill="auto"/>
            <w:noWrap/>
          </w:tcPr>
          <w:p w14:paraId="6BA8AFED"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37</w:t>
            </w:r>
          </w:p>
        </w:tc>
        <w:tc>
          <w:tcPr>
            <w:tcW w:w="4536" w:type="dxa"/>
            <w:tcBorders>
              <w:top w:val="nil"/>
              <w:left w:val="nil"/>
              <w:bottom w:val="single" w:sz="4" w:space="0" w:color="auto"/>
              <w:right w:val="single" w:sz="4" w:space="0" w:color="auto"/>
            </w:tcBorders>
          </w:tcPr>
          <w:p w14:paraId="417200AC" w14:textId="77777777" w:rsidR="00FA2476" w:rsidRPr="00FA2476" w:rsidRDefault="003455F0" w:rsidP="00FA2476">
            <w:pPr>
              <w:spacing w:after="0" w:line="240" w:lineRule="auto"/>
              <w:rPr>
                <w:rFonts w:ascii="Verdana" w:eastAsia="Times New Roman" w:hAnsi="Verdana" w:cs="Arial"/>
                <w:color w:val="0000FF" w:themeColor="hyperlink"/>
                <w:sz w:val="20"/>
                <w:szCs w:val="20"/>
                <w:u w:val="single"/>
                <w:lang w:val="es-CL" w:eastAsia="es-CL"/>
              </w:rPr>
            </w:pPr>
            <w:hyperlink r:id="rId43" w:history="1">
              <w:r w:rsidR="00FA2476" w:rsidRPr="00FA2476">
                <w:rPr>
                  <w:rFonts w:ascii="Verdana" w:eastAsia="Times New Roman" w:hAnsi="Verdana" w:cs="Arial"/>
                  <w:color w:val="0000FF" w:themeColor="hyperlink"/>
                  <w:sz w:val="20"/>
                  <w:szCs w:val="20"/>
                  <w:u w:val="single"/>
                  <w:lang w:val="es-CL" w:eastAsia="es-CL"/>
                </w:rPr>
                <w:t>albertovaldesf@gmail.com</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909DC6"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57967AF8"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1A52A4C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Eduardo Venezian Leigh</w:t>
            </w:r>
          </w:p>
        </w:tc>
        <w:tc>
          <w:tcPr>
            <w:tcW w:w="1134" w:type="dxa"/>
            <w:tcBorders>
              <w:top w:val="nil"/>
              <w:left w:val="nil"/>
              <w:bottom w:val="single" w:sz="4" w:space="0" w:color="auto"/>
              <w:right w:val="single" w:sz="4" w:space="0" w:color="auto"/>
            </w:tcBorders>
            <w:shd w:val="clear" w:color="auto" w:fill="auto"/>
            <w:noWrap/>
          </w:tcPr>
          <w:p w14:paraId="6F878E53"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38</w:t>
            </w:r>
          </w:p>
        </w:tc>
        <w:tc>
          <w:tcPr>
            <w:tcW w:w="4536" w:type="dxa"/>
            <w:tcBorders>
              <w:top w:val="nil"/>
              <w:left w:val="nil"/>
              <w:bottom w:val="single" w:sz="4" w:space="0" w:color="auto"/>
              <w:right w:val="single" w:sz="4" w:space="0" w:color="auto"/>
            </w:tcBorders>
          </w:tcPr>
          <w:p w14:paraId="3E6BFCEA"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4" w:history="1">
              <w:r w:rsidR="00FA2476" w:rsidRPr="00FA2476">
                <w:rPr>
                  <w:rFonts w:ascii="Verdana" w:eastAsia="Times New Roman" w:hAnsi="Verdana" w:cs="Arial"/>
                  <w:color w:val="0000FF" w:themeColor="hyperlink"/>
                  <w:sz w:val="20"/>
                  <w:szCs w:val="20"/>
                  <w:u w:val="single"/>
                  <w:lang w:val="en-GB"/>
                </w:rPr>
                <w:t>eduardovenezianleigh@gmail.com</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D2731A"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18A06BB8"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42F863B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Patricio Arce Johnson</w:t>
            </w:r>
          </w:p>
        </w:tc>
        <w:tc>
          <w:tcPr>
            <w:tcW w:w="1134" w:type="dxa"/>
            <w:tcBorders>
              <w:top w:val="nil"/>
              <w:left w:val="nil"/>
              <w:bottom w:val="single" w:sz="4" w:space="0" w:color="auto"/>
              <w:right w:val="single" w:sz="4" w:space="0" w:color="auto"/>
            </w:tcBorders>
            <w:shd w:val="clear" w:color="auto" w:fill="auto"/>
            <w:noWrap/>
          </w:tcPr>
          <w:p w14:paraId="4E166BB3"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39</w:t>
            </w:r>
          </w:p>
        </w:tc>
        <w:tc>
          <w:tcPr>
            <w:tcW w:w="4536" w:type="dxa"/>
            <w:tcBorders>
              <w:top w:val="nil"/>
              <w:left w:val="nil"/>
              <w:bottom w:val="single" w:sz="4" w:space="0" w:color="auto"/>
              <w:right w:val="single" w:sz="4" w:space="0" w:color="auto"/>
            </w:tcBorders>
          </w:tcPr>
          <w:p w14:paraId="4D2E9468"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5" w:history="1">
              <w:r w:rsidR="00FA2476" w:rsidRPr="00FA2476">
                <w:rPr>
                  <w:rFonts w:ascii="Verdana" w:eastAsia="Times New Roman" w:hAnsi="Verdana" w:cs="Arial"/>
                  <w:color w:val="0000FF" w:themeColor="hyperlink"/>
                  <w:sz w:val="20"/>
                  <w:szCs w:val="20"/>
                  <w:u w:val="single"/>
                  <w:lang w:val="en-GB"/>
                </w:rPr>
                <w:t>parce@bio.uc.cl</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004695"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75E629D9"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5D511E0D"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Fernando Bas Mir</w:t>
            </w:r>
          </w:p>
        </w:tc>
        <w:tc>
          <w:tcPr>
            <w:tcW w:w="1134" w:type="dxa"/>
            <w:tcBorders>
              <w:top w:val="nil"/>
              <w:left w:val="nil"/>
              <w:bottom w:val="single" w:sz="4" w:space="0" w:color="auto"/>
              <w:right w:val="single" w:sz="4" w:space="0" w:color="auto"/>
            </w:tcBorders>
            <w:shd w:val="clear" w:color="auto" w:fill="auto"/>
            <w:noWrap/>
          </w:tcPr>
          <w:p w14:paraId="0BFAB90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40</w:t>
            </w:r>
          </w:p>
        </w:tc>
        <w:tc>
          <w:tcPr>
            <w:tcW w:w="4536" w:type="dxa"/>
            <w:tcBorders>
              <w:top w:val="nil"/>
              <w:left w:val="nil"/>
              <w:bottom w:val="single" w:sz="4" w:space="0" w:color="auto"/>
              <w:right w:val="single" w:sz="4" w:space="0" w:color="auto"/>
            </w:tcBorders>
          </w:tcPr>
          <w:p w14:paraId="2C9844DD"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6" w:history="1">
              <w:r w:rsidR="00FA2476" w:rsidRPr="00FA2476">
                <w:rPr>
                  <w:rFonts w:ascii="Verdana" w:eastAsia="Times New Roman" w:hAnsi="Verdana" w:cs="Arial"/>
                  <w:color w:val="0000FF" w:themeColor="hyperlink"/>
                  <w:sz w:val="20"/>
                  <w:szCs w:val="20"/>
                  <w:u w:val="single"/>
                  <w:lang w:val="es-CL"/>
                </w:rPr>
                <w:t>fbas@uc.cl</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96A288"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33F013CE"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19E05FF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Raúl Cañas Cruchaga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FCF7E58"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41</w:t>
            </w:r>
          </w:p>
        </w:tc>
        <w:tc>
          <w:tcPr>
            <w:tcW w:w="4536" w:type="dxa"/>
            <w:tcBorders>
              <w:top w:val="single" w:sz="4" w:space="0" w:color="auto"/>
              <w:left w:val="single" w:sz="4" w:space="0" w:color="auto"/>
              <w:bottom w:val="single" w:sz="4" w:space="0" w:color="auto"/>
              <w:right w:val="single" w:sz="4" w:space="0" w:color="auto"/>
            </w:tcBorders>
          </w:tcPr>
          <w:p w14:paraId="662EE576"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7" w:history="1">
              <w:r w:rsidR="00FA2476" w:rsidRPr="00FA2476">
                <w:rPr>
                  <w:rFonts w:ascii="Verdana" w:eastAsia="Times New Roman" w:hAnsi="Verdana" w:cs="Arial"/>
                  <w:color w:val="0000FF" w:themeColor="hyperlink"/>
                  <w:sz w:val="20"/>
                  <w:szCs w:val="20"/>
                  <w:u w:val="single"/>
                  <w:lang w:val="en-GB"/>
                </w:rPr>
                <w:t>raulcanasc@gmail.com</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25C47F"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791A5129"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14:paraId="1C348D3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Juan Ignacio Domínguez Covarrubias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71B6156"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42</w:t>
            </w:r>
          </w:p>
        </w:tc>
        <w:tc>
          <w:tcPr>
            <w:tcW w:w="4536" w:type="dxa"/>
            <w:tcBorders>
              <w:top w:val="single" w:sz="4" w:space="0" w:color="auto"/>
              <w:left w:val="single" w:sz="4" w:space="0" w:color="auto"/>
              <w:bottom w:val="single" w:sz="4" w:space="0" w:color="auto"/>
              <w:right w:val="single" w:sz="4" w:space="0" w:color="auto"/>
            </w:tcBorders>
          </w:tcPr>
          <w:p w14:paraId="6071E39A"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8" w:history="1">
              <w:r w:rsidR="00FA2476" w:rsidRPr="00FA2476">
                <w:rPr>
                  <w:rFonts w:ascii="Verdana" w:eastAsia="Times New Roman" w:hAnsi="Verdana" w:cs="Arial"/>
                  <w:color w:val="0000FF" w:themeColor="hyperlink"/>
                  <w:sz w:val="20"/>
                  <w:szCs w:val="20"/>
                  <w:u w:val="single"/>
                  <w:lang w:val="es-CL"/>
                </w:rPr>
                <w:t>jidc@uc.cl</w:t>
              </w:r>
            </w:hyperlink>
            <w:r w:rsidR="00FA2476" w:rsidRPr="00FA2476">
              <w:rPr>
                <w:rFonts w:ascii="Verdana" w:eastAsia="Times New Roman" w:hAnsi="Verdana" w:cs="Arial"/>
                <w:color w:val="000000"/>
                <w:sz w:val="20"/>
                <w:szCs w:val="20"/>
                <w:lang w:val="es-C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35701A"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624F5369"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14:paraId="01A8892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Leví Mansur Vergara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9A38A25"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43</w:t>
            </w:r>
          </w:p>
        </w:tc>
        <w:tc>
          <w:tcPr>
            <w:tcW w:w="4536" w:type="dxa"/>
            <w:tcBorders>
              <w:top w:val="single" w:sz="4" w:space="0" w:color="auto"/>
              <w:left w:val="single" w:sz="4" w:space="0" w:color="auto"/>
              <w:bottom w:val="single" w:sz="4" w:space="0" w:color="auto"/>
              <w:right w:val="single" w:sz="4" w:space="0" w:color="auto"/>
            </w:tcBorders>
          </w:tcPr>
          <w:p w14:paraId="51F77E84"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49" w:history="1">
              <w:r w:rsidR="00FA2476" w:rsidRPr="00FA2476">
                <w:rPr>
                  <w:rFonts w:ascii="Verdana" w:eastAsia="Times New Roman" w:hAnsi="Verdana" w:cs="Arial"/>
                  <w:color w:val="0000FF" w:themeColor="hyperlink"/>
                  <w:sz w:val="20"/>
                  <w:szCs w:val="20"/>
                  <w:u w:val="single"/>
                  <w:lang w:val="en-GB"/>
                </w:rPr>
                <w:t>levi.mansur@pucv.cl</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BD616D"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633A4DF0"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14:paraId="183FC18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Claudio Wernli Küpfer</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0F13954"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44</w:t>
            </w:r>
          </w:p>
        </w:tc>
        <w:tc>
          <w:tcPr>
            <w:tcW w:w="4536" w:type="dxa"/>
            <w:tcBorders>
              <w:top w:val="single" w:sz="4" w:space="0" w:color="auto"/>
              <w:left w:val="single" w:sz="4" w:space="0" w:color="auto"/>
              <w:bottom w:val="single" w:sz="4" w:space="0" w:color="auto"/>
              <w:right w:val="single" w:sz="4" w:space="0" w:color="auto"/>
            </w:tcBorders>
          </w:tcPr>
          <w:p w14:paraId="21313611"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0" w:history="1">
              <w:r w:rsidR="00FA2476" w:rsidRPr="00FA2476">
                <w:rPr>
                  <w:rFonts w:ascii="Verdana" w:eastAsia="Times New Roman" w:hAnsi="Verdana" w:cs="Arial"/>
                  <w:color w:val="0000FF" w:themeColor="hyperlink"/>
                  <w:sz w:val="20"/>
                  <w:szCs w:val="20"/>
                  <w:u w:val="single"/>
                  <w:lang w:val="en-GB"/>
                </w:rPr>
                <w:t>cwernli@u.uchile.cl</w:t>
              </w:r>
            </w:hyperlink>
            <w:r w:rsidR="00FA2476" w:rsidRPr="00FA2476">
              <w:rPr>
                <w:rFonts w:ascii="Verdana" w:eastAsia="Times New Roman" w:hAnsi="Verdana" w:cs="Arial"/>
                <w:color w:val="000000"/>
                <w:sz w:val="20"/>
                <w:szCs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F3E8E3" w14:textId="77777777" w:rsidR="00FA2476" w:rsidRPr="00FA2476" w:rsidRDefault="00FA2476" w:rsidP="00FA2476">
            <w:pPr>
              <w:spacing w:after="0" w:line="240" w:lineRule="auto"/>
              <w:rPr>
                <w:rFonts w:ascii="Verdana" w:eastAsia="Times New Roman" w:hAnsi="Verdana" w:cs="Arial"/>
                <w:sz w:val="16"/>
                <w:szCs w:val="16"/>
                <w:lang w:val="es-CL" w:eastAsia="es-CL"/>
              </w:rPr>
            </w:pPr>
          </w:p>
        </w:tc>
      </w:tr>
      <w:tr w:rsidR="00FA2476" w:rsidRPr="00FA2476" w14:paraId="60A6F4B9"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tcPr>
          <w:p w14:paraId="4ECCEB9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lastRenderedPageBreak/>
              <w:t>Julio Kalazich Barassi</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6770647"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45</w:t>
            </w:r>
          </w:p>
        </w:tc>
        <w:tc>
          <w:tcPr>
            <w:tcW w:w="4536" w:type="dxa"/>
            <w:tcBorders>
              <w:top w:val="single" w:sz="4" w:space="0" w:color="auto"/>
              <w:left w:val="single" w:sz="4" w:space="0" w:color="auto"/>
              <w:bottom w:val="single" w:sz="4" w:space="0" w:color="auto"/>
              <w:right w:val="single" w:sz="4" w:space="0" w:color="auto"/>
            </w:tcBorders>
          </w:tcPr>
          <w:p w14:paraId="3F38A663"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1" w:tgtFrame="_blank" w:history="1">
              <w:r w:rsidR="00FA2476" w:rsidRPr="00FA2476">
                <w:rPr>
                  <w:rFonts w:ascii="Helvetica" w:eastAsiaTheme="minorHAnsi" w:hAnsi="Helvetica" w:cs="Helvetica"/>
                  <w:color w:val="1A73E8"/>
                  <w:sz w:val="20"/>
                  <w:szCs w:val="20"/>
                  <w:shd w:val="clear" w:color="auto" w:fill="FFFFFF"/>
                  <w:lang w:val="es-CL" w:eastAsia="en-US"/>
                </w:rPr>
                <w:t>jkalazic11@gmail.com</w:t>
              </w:r>
            </w:hyperlink>
            <w:r w:rsidR="00FA2476" w:rsidRPr="00FA2476">
              <w:rPr>
                <w:rFonts w:eastAsiaTheme="minorHAnsi"/>
                <w:lang w:val="es-CL"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540093"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Actualizada 03/04/2019</w:t>
            </w:r>
          </w:p>
        </w:tc>
      </w:tr>
      <w:tr w:rsidR="00FA2476" w:rsidRPr="00FA2476" w14:paraId="7BC4C166" w14:textId="77777777" w:rsidTr="00FA2476">
        <w:trPr>
          <w:trHeight w:val="283"/>
          <w:jc w:val="center"/>
        </w:trPr>
        <w:tc>
          <w:tcPr>
            <w:tcW w:w="4551" w:type="dxa"/>
            <w:tcBorders>
              <w:top w:val="nil"/>
              <w:left w:val="single" w:sz="4" w:space="0" w:color="auto"/>
              <w:bottom w:val="nil"/>
              <w:right w:val="single" w:sz="4" w:space="0" w:color="auto"/>
            </w:tcBorders>
            <w:shd w:val="clear" w:color="auto" w:fill="auto"/>
          </w:tcPr>
          <w:p w14:paraId="3FF11957"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Antonio Hargreaves</w:t>
            </w:r>
          </w:p>
        </w:tc>
        <w:tc>
          <w:tcPr>
            <w:tcW w:w="1134" w:type="dxa"/>
            <w:tcBorders>
              <w:top w:val="nil"/>
              <w:left w:val="nil"/>
              <w:bottom w:val="nil"/>
              <w:right w:val="single" w:sz="4" w:space="0" w:color="auto"/>
            </w:tcBorders>
            <w:shd w:val="clear" w:color="auto" w:fill="auto"/>
            <w:noWrap/>
          </w:tcPr>
          <w:p w14:paraId="1F6602A3"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46</w:t>
            </w:r>
          </w:p>
        </w:tc>
        <w:tc>
          <w:tcPr>
            <w:tcW w:w="4536" w:type="dxa"/>
            <w:tcBorders>
              <w:top w:val="nil"/>
              <w:left w:val="nil"/>
              <w:bottom w:val="nil"/>
              <w:right w:val="single" w:sz="4" w:space="0" w:color="auto"/>
            </w:tcBorders>
          </w:tcPr>
          <w:p w14:paraId="277FED80" w14:textId="77777777" w:rsidR="00FA2476" w:rsidRPr="00FA2476" w:rsidRDefault="003455F0" w:rsidP="00FA2476">
            <w:pPr>
              <w:spacing w:after="0" w:line="240" w:lineRule="auto"/>
              <w:rPr>
                <w:rFonts w:ascii="Verdana" w:eastAsiaTheme="minorHAnsi" w:hAnsi="Verdana"/>
                <w:sz w:val="20"/>
                <w:szCs w:val="20"/>
                <w:lang w:val="es-CL" w:eastAsia="en-US"/>
              </w:rPr>
            </w:pPr>
            <w:hyperlink r:id="rId52" w:history="1">
              <w:r w:rsidR="00FA2476" w:rsidRPr="00FA2476">
                <w:rPr>
                  <w:rFonts w:ascii="Verdana" w:eastAsiaTheme="minorHAnsi" w:hAnsi="Verdana"/>
                  <w:color w:val="0000FF" w:themeColor="hyperlink"/>
                  <w:sz w:val="20"/>
                  <w:szCs w:val="20"/>
                  <w:u w:val="single"/>
                  <w:lang w:val="es-CL" w:eastAsia="en-US"/>
                </w:rPr>
                <w:t>ahargrea@uc.cl</w:t>
              </w:r>
            </w:hyperlink>
            <w:r w:rsidR="00FA2476" w:rsidRPr="00FA2476">
              <w:rPr>
                <w:rFonts w:ascii="Verdana" w:eastAsiaTheme="minorHAnsi" w:hAnsi="Verdana"/>
                <w:sz w:val="20"/>
                <w:szCs w:val="20"/>
                <w:lang w:val="es-CL"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C70982"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Número asignado en sesión directorio 10/05/2018</w:t>
            </w:r>
          </w:p>
        </w:tc>
      </w:tr>
      <w:tr w:rsidR="00FA2476" w:rsidRPr="00FA2476" w14:paraId="591498D3"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tcPr>
          <w:p w14:paraId="463C6BF4"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Andrés Ricardo Schwember Neira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70639E6"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47</w:t>
            </w:r>
          </w:p>
        </w:tc>
        <w:tc>
          <w:tcPr>
            <w:tcW w:w="4536" w:type="dxa"/>
            <w:tcBorders>
              <w:top w:val="single" w:sz="4" w:space="0" w:color="auto"/>
              <w:left w:val="single" w:sz="4" w:space="0" w:color="auto"/>
              <w:bottom w:val="single" w:sz="4" w:space="0" w:color="auto"/>
              <w:right w:val="single" w:sz="4" w:space="0" w:color="auto"/>
            </w:tcBorders>
          </w:tcPr>
          <w:p w14:paraId="64E7E041" w14:textId="77777777" w:rsidR="00FA2476" w:rsidRPr="00FA2476" w:rsidRDefault="003455F0" w:rsidP="00FA2476">
            <w:pPr>
              <w:spacing w:after="0" w:line="240" w:lineRule="auto"/>
              <w:rPr>
                <w:rFonts w:ascii="Verdana" w:eastAsiaTheme="minorHAnsi" w:hAnsi="Verdana"/>
                <w:sz w:val="20"/>
                <w:szCs w:val="20"/>
                <w:lang w:val="es-CL" w:eastAsia="en-US"/>
              </w:rPr>
            </w:pPr>
            <w:hyperlink r:id="rId53" w:history="1">
              <w:r w:rsidR="00FA2476" w:rsidRPr="00FA2476">
                <w:rPr>
                  <w:rFonts w:ascii="Verdana" w:eastAsiaTheme="minorHAnsi" w:hAnsi="Verdana"/>
                  <w:color w:val="0000FF" w:themeColor="hyperlink"/>
                  <w:sz w:val="20"/>
                  <w:szCs w:val="20"/>
                  <w:u w:val="single"/>
                  <w:lang w:val="es-CL" w:eastAsia="en-US"/>
                </w:rPr>
                <w:t>aschwember@uc.cl</w:t>
              </w:r>
            </w:hyperlink>
            <w:r w:rsidR="00FA2476" w:rsidRPr="00FA2476">
              <w:rPr>
                <w:rFonts w:ascii="Verdana" w:eastAsiaTheme="minorHAnsi" w:hAnsi="Verdana"/>
                <w:sz w:val="20"/>
                <w:szCs w:val="20"/>
                <w:lang w:val="es-CL"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930431"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Incorporado el 14/06/2018</w:t>
            </w:r>
          </w:p>
        </w:tc>
      </w:tr>
      <w:tr w:rsidR="00FA2476" w:rsidRPr="00FA2476" w14:paraId="5C470CD4"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tcPr>
          <w:p w14:paraId="0637CC5E"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Paola del Carmen Silva Candia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5A7F357"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48</w:t>
            </w:r>
          </w:p>
        </w:tc>
        <w:tc>
          <w:tcPr>
            <w:tcW w:w="4536" w:type="dxa"/>
            <w:tcBorders>
              <w:top w:val="single" w:sz="4" w:space="0" w:color="auto"/>
              <w:left w:val="single" w:sz="4" w:space="0" w:color="auto"/>
              <w:bottom w:val="single" w:sz="4" w:space="0" w:color="auto"/>
              <w:right w:val="single" w:sz="4" w:space="0" w:color="auto"/>
            </w:tcBorders>
          </w:tcPr>
          <w:p w14:paraId="372F0522" w14:textId="77777777" w:rsidR="00FA2476" w:rsidRPr="00FA2476" w:rsidRDefault="00FA2476" w:rsidP="00FA2476">
            <w:pPr>
              <w:spacing w:after="0" w:line="240" w:lineRule="auto"/>
              <w:rPr>
                <w:rFonts w:ascii="Verdana" w:eastAsiaTheme="minorHAnsi" w:hAnsi="Verdana"/>
                <w:color w:val="0000FF" w:themeColor="hyperlink"/>
                <w:sz w:val="20"/>
                <w:szCs w:val="20"/>
                <w:u w:val="single"/>
                <w:lang w:val="es-CL" w:eastAsia="en-US"/>
              </w:rPr>
            </w:pPr>
            <w:r w:rsidRPr="00FA2476">
              <w:rPr>
                <w:rFonts w:ascii="Verdana" w:eastAsiaTheme="minorHAnsi" w:hAnsi="Verdana"/>
                <w:color w:val="0000FF" w:themeColor="hyperlink"/>
                <w:sz w:val="20"/>
                <w:szCs w:val="20"/>
                <w:u w:val="single"/>
                <w:lang w:val="es-CL" w:eastAsia="en-US"/>
              </w:rPr>
              <w:t>psilva@uchile.cl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E4A97E"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Incorporada el 23/08/2018</w:t>
            </w:r>
          </w:p>
        </w:tc>
      </w:tr>
    </w:tbl>
    <w:p w14:paraId="2CC41ADA" w14:textId="77777777" w:rsidR="00FA2476" w:rsidRPr="00FA2476" w:rsidRDefault="00FA2476" w:rsidP="00FA2476">
      <w:pPr>
        <w:spacing w:after="0" w:line="240" w:lineRule="auto"/>
        <w:jc w:val="center"/>
        <w:rPr>
          <w:rFonts w:ascii="Verdana" w:eastAsiaTheme="minorHAnsi" w:hAnsi="Verdana" w:cs="Arial"/>
          <w:b/>
          <w:lang w:val="es-MX" w:eastAsia="en-US"/>
        </w:rPr>
      </w:pPr>
    </w:p>
    <w:p w14:paraId="7A46DE01" w14:textId="77777777" w:rsidR="00FA2476" w:rsidRPr="00FA2476" w:rsidRDefault="00FA2476" w:rsidP="00FA2476">
      <w:pPr>
        <w:spacing w:after="0" w:line="240" w:lineRule="auto"/>
        <w:jc w:val="center"/>
        <w:rPr>
          <w:rFonts w:ascii="Verdana" w:eastAsiaTheme="minorHAnsi" w:hAnsi="Verdana" w:cs="Arial"/>
          <w:b/>
          <w:lang w:val="es-MX" w:eastAsia="en-US"/>
        </w:rPr>
      </w:pPr>
    </w:p>
    <w:p w14:paraId="0BBFD124" w14:textId="77777777" w:rsidR="00FA2476" w:rsidRPr="00FA2476" w:rsidRDefault="00FA2476" w:rsidP="00FA2476">
      <w:pPr>
        <w:spacing w:after="0" w:line="240" w:lineRule="auto"/>
        <w:jc w:val="center"/>
        <w:rPr>
          <w:rFonts w:ascii="Verdana" w:eastAsiaTheme="minorHAnsi" w:hAnsi="Verdana" w:cs="Arial"/>
          <w:b/>
          <w:lang w:val="es-MX" w:eastAsia="en-US"/>
        </w:rPr>
      </w:pPr>
      <w:r w:rsidRPr="00FA2476">
        <w:rPr>
          <w:rFonts w:ascii="Verdana" w:eastAsiaTheme="minorHAnsi" w:hAnsi="Verdana" w:cs="Arial"/>
          <w:b/>
          <w:lang w:val="es-MX" w:eastAsia="en-US"/>
        </w:rPr>
        <w:t>Académicos correspondientes</w:t>
      </w:r>
    </w:p>
    <w:tbl>
      <w:tblPr>
        <w:tblW w:w="12996" w:type="dxa"/>
        <w:jc w:val="center"/>
        <w:tblCellMar>
          <w:left w:w="70" w:type="dxa"/>
          <w:right w:w="70" w:type="dxa"/>
        </w:tblCellMar>
        <w:tblLook w:val="04A0" w:firstRow="1" w:lastRow="0" w:firstColumn="1" w:lastColumn="0" w:noHBand="0" w:noVBand="1"/>
      </w:tblPr>
      <w:tblGrid>
        <w:gridCol w:w="4319"/>
        <w:gridCol w:w="821"/>
        <w:gridCol w:w="3252"/>
        <w:gridCol w:w="2525"/>
        <w:gridCol w:w="2079"/>
      </w:tblGrid>
      <w:tr w:rsidR="00FA2476" w:rsidRPr="00FA2476" w14:paraId="4F0A9BD4" w14:textId="77777777" w:rsidTr="00FA2476">
        <w:trPr>
          <w:trHeight w:val="431"/>
          <w:jc w:val="center"/>
        </w:trPr>
        <w:tc>
          <w:tcPr>
            <w:tcW w:w="43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C70075" w14:textId="77777777" w:rsidR="00FA2476" w:rsidRPr="00FA2476" w:rsidRDefault="00FA2476" w:rsidP="00FA2476">
            <w:pPr>
              <w:spacing w:after="0" w:line="240" w:lineRule="auto"/>
              <w:rPr>
                <w:rFonts w:ascii="Verdana" w:eastAsia="Times New Roman" w:hAnsi="Verdana" w:cs="Arial"/>
                <w:b/>
                <w:sz w:val="20"/>
                <w:szCs w:val="20"/>
                <w:lang w:val="es-CL" w:eastAsia="es-CL"/>
              </w:rPr>
            </w:pPr>
            <w:r w:rsidRPr="00FA2476">
              <w:rPr>
                <w:rFonts w:ascii="Verdana" w:eastAsia="Times New Roman" w:hAnsi="Verdana" w:cs="Arial"/>
                <w:b/>
                <w:sz w:val="20"/>
                <w:szCs w:val="20"/>
                <w:lang w:val="es-CL" w:eastAsia="es-CL"/>
              </w:rPr>
              <w:t>Nombre</w:t>
            </w:r>
          </w:p>
        </w:tc>
        <w:tc>
          <w:tcPr>
            <w:tcW w:w="8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69730D" w14:textId="77777777" w:rsidR="00FA2476" w:rsidRPr="00FA2476" w:rsidRDefault="00FA2476" w:rsidP="00FA2476">
            <w:pPr>
              <w:spacing w:after="0" w:line="240" w:lineRule="auto"/>
              <w:jc w:val="center"/>
              <w:rPr>
                <w:rFonts w:ascii="Verdana" w:eastAsia="Times New Roman" w:hAnsi="Verdana" w:cs="Arial"/>
                <w:b/>
                <w:sz w:val="20"/>
                <w:szCs w:val="20"/>
                <w:lang w:val="es-CL" w:eastAsia="es-CL"/>
              </w:rPr>
            </w:pPr>
          </w:p>
        </w:tc>
        <w:tc>
          <w:tcPr>
            <w:tcW w:w="3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F9ECE" w14:textId="77777777" w:rsidR="00FA2476" w:rsidRPr="00FA2476" w:rsidRDefault="00FA2476" w:rsidP="00FA2476">
            <w:pPr>
              <w:spacing w:after="0" w:line="240" w:lineRule="auto"/>
              <w:rPr>
                <w:rFonts w:ascii="Verdana" w:eastAsia="Times New Roman" w:hAnsi="Verdana" w:cs="Arial"/>
                <w:b/>
                <w:sz w:val="20"/>
                <w:szCs w:val="20"/>
                <w:lang w:val="es-CL" w:eastAsia="es-CL"/>
              </w:rPr>
            </w:pPr>
            <w:r w:rsidRPr="00FA2476">
              <w:rPr>
                <w:rFonts w:ascii="Verdana" w:eastAsia="Times New Roman" w:hAnsi="Verdana" w:cs="Arial"/>
                <w:b/>
                <w:sz w:val="20"/>
                <w:szCs w:val="20"/>
                <w:lang w:val="es-CL" w:eastAsia="es-CL"/>
              </w:rPr>
              <w:t>Correo</w:t>
            </w:r>
          </w:p>
        </w:tc>
        <w:tc>
          <w:tcPr>
            <w:tcW w:w="25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A2BF995" w14:textId="77777777" w:rsidR="00FA2476" w:rsidRPr="00FA2476" w:rsidRDefault="00FA2476" w:rsidP="00FA2476">
            <w:pPr>
              <w:spacing w:after="0" w:line="240" w:lineRule="auto"/>
              <w:rPr>
                <w:rFonts w:ascii="Verdana" w:eastAsia="Times New Roman" w:hAnsi="Verdana" w:cs="Arial"/>
                <w:b/>
                <w:sz w:val="20"/>
                <w:szCs w:val="20"/>
                <w:lang w:val="es-CL" w:eastAsia="es-CL"/>
              </w:rPr>
            </w:pPr>
            <w:r w:rsidRPr="00FA2476">
              <w:rPr>
                <w:rFonts w:ascii="Verdana" w:eastAsia="Times New Roman" w:hAnsi="Verdana" w:cs="Arial"/>
                <w:b/>
                <w:sz w:val="20"/>
                <w:szCs w:val="20"/>
                <w:lang w:val="es-CL" w:eastAsia="es-CL"/>
              </w:rPr>
              <w:t>Región</w:t>
            </w:r>
          </w:p>
        </w:tc>
        <w:tc>
          <w:tcPr>
            <w:tcW w:w="2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12C489" w14:textId="77777777" w:rsidR="00FA2476" w:rsidRPr="00FA2476" w:rsidRDefault="00FA2476" w:rsidP="00FA2476">
            <w:pPr>
              <w:spacing w:after="0" w:line="240" w:lineRule="auto"/>
              <w:rPr>
                <w:rFonts w:ascii="Verdana" w:eastAsia="Times New Roman" w:hAnsi="Verdana" w:cs="Arial"/>
                <w:b/>
                <w:sz w:val="20"/>
                <w:szCs w:val="20"/>
                <w:lang w:val="es-CL" w:eastAsia="es-CL"/>
              </w:rPr>
            </w:pPr>
            <w:r w:rsidRPr="00FA2476">
              <w:rPr>
                <w:rFonts w:ascii="Verdana" w:eastAsia="Times New Roman" w:hAnsi="Verdana" w:cs="Arial"/>
                <w:b/>
                <w:sz w:val="20"/>
                <w:szCs w:val="20"/>
                <w:lang w:val="es-CL" w:eastAsia="es-CL"/>
              </w:rPr>
              <w:t>Observación</w:t>
            </w:r>
          </w:p>
        </w:tc>
      </w:tr>
      <w:tr w:rsidR="00FA2476" w:rsidRPr="00FA2476" w14:paraId="6F30B14C" w14:textId="77777777" w:rsidTr="00FA2476">
        <w:trPr>
          <w:trHeight w:val="283"/>
          <w:jc w:val="center"/>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6508E89C"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Peter Douglas Caligari</w:t>
            </w:r>
          </w:p>
        </w:tc>
        <w:tc>
          <w:tcPr>
            <w:tcW w:w="821" w:type="dxa"/>
            <w:tcBorders>
              <w:top w:val="nil"/>
              <w:left w:val="single" w:sz="4" w:space="0" w:color="auto"/>
              <w:bottom w:val="single" w:sz="4" w:space="0" w:color="auto"/>
              <w:right w:val="single" w:sz="4" w:space="0" w:color="auto"/>
            </w:tcBorders>
          </w:tcPr>
          <w:p w14:paraId="21D08549"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p>
        </w:tc>
        <w:tc>
          <w:tcPr>
            <w:tcW w:w="3252" w:type="dxa"/>
            <w:tcBorders>
              <w:top w:val="nil"/>
              <w:left w:val="single" w:sz="4" w:space="0" w:color="auto"/>
              <w:bottom w:val="single" w:sz="4" w:space="0" w:color="auto"/>
              <w:right w:val="single" w:sz="4" w:space="0" w:color="auto"/>
            </w:tcBorders>
          </w:tcPr>
          <w:p w14:paraId="5796087A"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4" w:history="1">
              <w:r w:rsidR="00FA2476" w:rsidRPr="00FA2476">
                <w:rPr>
                  <w:rFonts w:ascii="Verdana" w:eastAsia="Times New Roman" w:hAnsi="Verdana" w:cs="Arial"/>
                  <w:color w:val="0000FF" w:themeColor="hyperlink"/>
                  <w:sz w:val="20"/>
                  <w:szCs w:val="20"/>
                  <w:u w:val="single"/>
                  <w:lang w:val="es-CL" w:eastAsia="es-CL"/>
                </w:rPr>
                <w:t>pcaligari@utalca.cl</w:t>
              </w:r>
            </w:hyperlink>
            <w:r w:rsidR="00FA2476" w:rsidRPr="00FA2476">
              <w:rPr>
                <w:rFonts w:ascii="Verdana" w:eastAsia="Times New Roman" w:hAnsi="Verdana" w:cs="Arial"/>
                <w:sz w:val="20"/>
                <w:szCs w:val="20"/>
                <w:lang w:val="es-CL" w:eastAsia="es-CL"/>
              </w:rPr>
              <w:t xml:space="preserve"> </w:t>
            </w:r>
          </w:p>
        </w:tc>
        <w:tc>
          <w:tcPr>
            <w:tcW w:w="2525" w:type="dxa"/>
            <w:tcBorders>
              <w:top w:val="nil"/>
              <w:left w:val="single" w:sz="4" w:space="0" w:color="auto"/>
              <w:bottom w:val="single" w:sz="4" w:space="0" w:color="auto"/>
              <w:right w:val="single" w:sz="4" w:space="0" w:color="auto"/>
            </w:tcBorders>
            <w:shd w:val="clear" w:color="auto" w:fill="auto"/>
          </w:tcPr>
          <w:p w14:paraId="31D00AA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Región del Maule</w:t>
            </w:r>
          </w:p>
        </w:tc>
        <w:tc>
          <w:tcPr>
            <w:tcW w:w="2079" w:type="dxa"/>
            <w:tcBorders>
              <w:top w:val="nil"/>
              <w:left w:val="single" w:sz="4" w:space="0" w:color="auto"/>
              <w:bottom w:val="single" w:sz="4" w:space="0" w:color="auto"/>
              <w:right w:val="single" w:sz="4" w:space="0" w:color="auto"/>
            </w:tcBorders>
          </w:tcPr>
          <w:p w14:paraId="1536B7AA"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7ADFE029" w14:textId="77777777" w:rsidTr="00FA2476">
        <w:trPr>
          <w:trHeight w:val="283"/>
          <w:jc w:val="center"/>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3A0EA7D2"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Gilda Carrasco Silva</w:t>
            </w:r>
          </w:p>
        </w:tc>
        <w:tc>
          <w:tcPr>
            <w:tcW w:w="821" w:type="dxa"/>
            <w:tcBorders>
              <w:top w:val="nil"/>
              <w:left w:val="single" w:sz="4" w:space="0" w:color="auto"/>
              <w:bottom w:val="single" w:sz="4" w:space="0" w:color="auto"/>
              <w:right w:val="single" w:sz="4" w:space="0" w:color="auto"/>
            </w:tcBorders>
          </w:tcPr>
          <w:p w14:paraId="5F48FCD4"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p>
        </w:tc>
        <w:tc>
          <w:tcPr>
            <w:tcW w:w="3252" w:type="dxa"/>
            <w:tcBorders>
              <w:top w:val="nil"/>
              <w:left w:val="single" w:sz="4" w:space="0" w:color="auto"/>
              <w:bottom w:val="single" w:sz="4" w:space="0" w:color="auto"/>
              <w:right w:val="single" w:sz="4" w:space="0" w:color="auto"/>
            </w:tcBorders>
          </w:tcPr>
          <w:p w14:paraId="0E182D2E"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5" w:history="1">
              <w:r w:rsidR="00FA2476" w:rsidRPr="00FA2476">
                <w:rPr>
                  <w:rFonts w:ascii="Verdana" w:eastAsiaTheme="minorHAnsi" w:hAnsi="Verdana" w:cs="Arial"/>
                  <w:color w:val="0000FF" w:themeColor="hyperlink"/>
                  <w:sz w:val="20"/>
                  <w:szCs w:val="20"/>
                  <w:u w:val="single"/>
                  <w:shd w:val="clear" w:color="auto" w:fill="FFFFFF"/>
                  <w:lang w:val="es-CL" w:eastAsia="en-US"/>
                </w:rPr>
                <w:t>gcarrasc@utalca.cl</w:t>
              </w:r>
            </w:hyperlink>
            <w:r w:rsidR="00FA2476" w:rsidRPr="00FA2476">
              <w:rPr>
                <w:rFonts w:ascii="Verdana" w:eastAsiaTheme="minorHAnsi" w:hAnsi="Verdana" w:cs="Arial"/>
                <w:color w:val="000000"/>
                <w:sz w:val="20"/>
                <w:szCs w:val="20"/>
                <w:shd w:val="clear" w:color="auto" w:fill="FFFFFF"/>
                <w:lang w:val="es-CL" w:eastAsia="en-US"/>
              </w:rPr>
              <w:t xml:space="preserve"> </w:t>
            </w:r>
          </w:p>
        </w:tc>
        <w:tc>
          <w:tcPr>
            <w:tcW w:w="2525" w:type="dxa"/>
            <w:tcBorders>
              <w:top w:val="nil"/>
              <w:left w:val="single" w:sz="4" w:space="0" w:color="auto"/>
              <w:bottom w:val="single" w:sz="4" w:space="0" w:color="auto"/>
              <w:right w:val="single" w:sz="4" w:space="0" w:color="auto"/>
            </w:tcBorders>
            <w:shd w:val="clear" w:color="auto" w:fill="auto"/>
          </w:tcPr>
          <w:p w14:paraId="508A013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Región del Maule</w:t>
            </w:r>
          </w:p>
        </w:tc>
        <w:tc>
          <w:tcPr>
            <w:tcW w:w="2079" w:type="dxa"/>
            <w:tcBorders>
              <w:top w:val="nil"/>
              <w:left w:val="single" w:sz="4" w:space="0" w:color="auto"/>
              <w:bottom w:val="single" w:sz="4" w:space="0" w:color="auto"/>
              <w:right w:val="single" w:sz="4" w:space="0" w:color="auto"/>
            </w:tcBorders>
          </w:tcPr>
          <w:p w14:paraId="595DB46F"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10320B5E" w14:textId="77777777" w:rsidTr="00FA2476">
        <w:trPr>
          <w:trHeight w:val="283"/>
          <w:jc w:val="center"/>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7CED"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Nilo Covacevich Concha</w:t>
            </w:r>
          </w:p>
        </w:tc>
        <w:tc>
          <w:tcPr>
            <w:tcW w:w="821" w:type="dxa"/>
            <w:tcBorders>
              <w:top w:val="single" w:sz="4" w:space="0" w:color="auto"/>
              <w:left w:val="single" w:sz="4" w:space="0" w:color="auto"/>
              <w:bottom w:val="single" w:sz="4" w:space="0" w:color="auto"/>
              <w:right w:val="single" w:sz="4" w:space="0" w:color="auto"/>
            </w:tcBorders>
          </w:tcPr>
          <w:p w14:paraId="2970900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p>
        </w:tc>
        <w:tc>
          <w:tcPr>
            <w:tcW w:w="3252" w:type="dxa"/>
            <w:tcBorders>
              <w:top w:val="single" w:sz="4" w:space="0" w:color="auto"/>
              <w:left w:val="single" w:sz="4" w:space="0" w:color="auto"/>
              <w:bottom w:val="single" w:sz="4" w:space="0" w:color="auto"/>
              <w:right w:val="single" w:sz="4" w:space="0" w:color="auto"/>
            </w:tcBorders>
          </w:tcPr>
          <w:p w14:paraId="5E512C3C"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6" w:history="1">
              <w:r w:rsidR="00FA2476" w:rsidRPr="00FA2476">
                <w:rPr>
                  <w:rFonts w:ascii="Verdana" w:eastAsiaTheme="minorHAnsi" w:hAnsi="Verdana" w:cs="Arial"/>
                  <w:color w:val="0000FF" w:themeColor="hyperlink"/>
                  <w:sz w:val="20"/>
                  <w:szCs w:val="20"/>
                  <w:u w:val="single"/>
                  <w:shd w:val="clear" w:color="auto" w:fill="FFFFFF"/>
                  <w:lang w:val="es-CL" w:eastAsia="en-US"/>
                </w:rPr>
                <w:t>ncovacev@inia.cl</w:t>
              </w:r>
            </w:hyperlink>
            <w:r w:rsidR="00FA2476" w:rsidRPr="00FA2476">
              <w:rPr>
                <w:rFonts w:ascii="Verdana" w:eastAsiaTheme="minorHAnsi" w:hAnsi="Verdana" w:cs="Arial"/>
                <w:color w:val="000000"/>
                <w:sz w:val="20"/>
                <w:szCs w:val="20"/>
                <w:shd w:val="clear" w:color="auto" w:fill="FFFFFF"/>
                <w:lang w:val="es-CL" w:eastAsia="en-US"/>
              </w:rPr>
              <w:t xml:space="preserve"> </w:t>
            </w:r>
          </w:p>
        </w:tc>
        <w:tc>
          <w:tcPr>
            <w:tcW w:w="2525" w:type="dxa"/>
            <w:tcBorders>
              <w:top w:val="single" w:sz="4" w:space="0" w:color="auto"/>
              <w:left w:val="single" w:sz="4" w:space="0" w:color="auto"/>
              <w:bottom w:val="single" w:sz="4" w:space="0" w:color="auto"/>
              <w:right w:val="single" w:sz="4" w:space="0" w:color="auto"/>
            </w:tcBorders>
            <w:shd w:val="clear" w:color="auto" w:fill="auto"/>
          </w:tcPr>
          <w:p w14:paraId="6B1AEAA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Región de O`Higgins</w:t>
            </w:r>
          </w:p>
        </w:tc>
        <w:tc>
          <w:tcPr>
            <w:tcW w:w="2079" w:type="dxa"/>
            <w:tcBorders>
              <w:top w:val="single" w:sz="4" w:space="0" w:color="auto"/>
              <w:left w:val="single" w:sz="4" w:space="0" w:color="auto"/>
              <w:bottom w:val="single" w:sz="4" w:space="0" w:color="auto"/>
              <w:right w:val="single" w:sz="4" w:space="0" w:color="auto"/>
            </w:tcBorders>
          </w:tcPr>
          <w:p w14:paraId="02A85E30"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691DA0B5" w14:textId="77777777" w:rsidTr="00FA2476">
        <w:trPr>
          <w:trHeight w:val="283"/>
          <w:jc w:val="center"/>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14:paraId="6AEAC3E7"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Alejandro del Pozo Lira</w:t>
            </w:r>
          </w:p>
        </w:tc>
        <w:tc>
          <w:tcPr>
            <w:tcW w:w="821" w:type="dxa"/>
            <w:tcBorders>
              <w:top w:val="nil"/>
              <w:left w:val="single" w:sz="4" w:space="0" w:color="auto"/>
              <w:bottom w:val="single" w:sz="4" w:space="0" w:color="auto"/>
              <w:right w:val="single" w:sz="4" w:space="0" w:color="auto"/>
            </w:tcBorders>
          </w:tcPr>
          <w:p w14:paraId="4B6A72F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p>
        </w:tc>
        <w:tc>
          <w:tcPr>
            <w:tcW w:w="3252" w:type="dxa"/>
            <w:tcBorders>
              <w:top w:val="nil"/>
              <w:left w:val="single" w:sz="4" w:space="0" w:color="auto"/>
              <w:bottom w:val="single" w:sz="4" w:space="0" w:color="auto"/>
              <w:right w:val="single" w:sz="4" w:space="0" w:color="auto"/>
            </w:tcBorders>
          </w:tcPr>
          <w:p w14:paraId="4DC89BD5"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7" w:history="1">
              <w:r w:rsidR="00FA2476" w:rsidRPr="00FA2476">
                <w:rPr>
                  <w:rFonts w:ascii="Verdana" w:eastAsiaTheme="minorHAnsi" w:hAnsi="Verdana" w:cs="Arial"/>
                  <w:color w:val="0000FF" w:themeColor="hyperlink"/>
                  <w:sz w:val="20"/>
                  <w:szCs w:val="20"/>
                  <w:u w:val="single"/>
                  <w:shd w:val="clear" w:color="auto" w:fill="FFFFFF"/>
                  <w:lang w:val="es-CL" w:eastAsia="en-US"/>
                </w:rPr>
                <w:t>adelpozo@utalca.cl</w:t>
              </w:r>
            </w:hyperlink>
            <w:r w:rsidR="00FA2476" w:rsidRPr="00FA2476">
              <w:rPr>
                <w:rFonts w:ascii="Verdana" w:eastAsiaTheme="minorHAnsi" w:hAnsi="Verdana" w:cs="Arial"/>
                <w:color w:val="000000"/>
                <w:sz w:val="20"/>
                <w:szCs w:val="20"/>
                <w:shd w:val="clear" w:color="auto" w:fill="FFFFFF"/>
                <w:lang w:val="es-CL" w:eastAsia="en-US"/>
              </w:rPr>
              <w:t xml:space="preserve"> </w:t>
            </w:r>
          </w:p>
        </w:tc>
        <w:tc>
          <w:tcPr>
            <w:tcW w:w="2525" w:type="dxa"/>
            <w:tcBorders>
              <w:top w:val="nil"/>
              <w:left w:val="single" w:sz="4" w:space="0" w:color="auto"/>
              <w:bottom w:val="single" w:sz="4" w:space="0" w:color="auto"/>
              <w:right w:val="single" w:sz="4" w:space="0" w:color="auto"/>
            </w:tcBorders>
            <w:shd w:val="clear" w:color="auto" w:fill="auto"/>
          </w:tcPr>
          <w:p w14:paraId="240F2621"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Región del Maule</w:t>
            </w:r>
          </w:p>
        </w:tc>
        <w:tc>
          <w:tcPr>
            <w:tcW w:w="2079" w:type="dxa"/>
            <w:tcBorders>
              <w:top w:val="nil"/>
              <w:left w:val="single" w:sz="4" w:space="0" w:color="auto"/>
              <w:bottom w:val="single" w:sz="4" w:space="0" w:color="auto"/>
              <w:right w:val="single" w:sz="4" w:space="0" w:color="auto"/>
            </w:tcBorders>
          </w:tcPr>
          <w:p w14:paraId="74367B1B"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r w:rsidR="00FA2476" w:rsidRPr="00FA2476" w14:paraId="381B3984" w14:textId="77777777" w:rsidTr="00FA2476">
        <w:trPr>
          <w:trHeight w:val="283"/>
          <w:jc w:val="center"/>
        </w:trPr>
        <w:tc>
          <w:tcPr>
            <w:tcW w:w="4319" w:type="dxa"/>
            <w:tcBorders>
              <w:top w:val="nil"/>
              <w:left w:val="single" w:sz="4" w:space="0" w:color="auto"/>
              <w:bottom w:val="single" w:sz="4" w:space="0" w:color="auto"/>
              <w:right w:val="single" w:sz="4" w:space="0" w:color="auto"/>
            </w:tcBorders>
            <w:shd w:val="clear" w:color="auto" w:fill="auto"/>
          </w:tcPr>
          <w:p w14:paraId="30AB412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Dante Eduardo Pinochet Tejos</w:t>
            </w:r>
          </w:p>
        </w:tc>
        <w:tc>
          <w:tcPr>
            <w:tcW w:w="821" w:type="dxa"/>
            <w:tcBorders>
              <w:top w:val="nil"/>
              <w:left w:val="single" w:sz="4" w:space="0" w:color="auto"/>
              <w:bottom w:val="single" w:sz="4" w:space="0" w:color="auto"/>
              <w:right w:val="single" w:sz="4" w:space="0" w:color="auto"/>
            </w:tcBorders>
          </w:tcPr>
          <w:p w14:paraId="34EF699C"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c>
          <w:tcPr>
            <w:tcW w:w="3252" w:type="dxa"/>
            <w:tcBorders>
              <w:top w:val="nil"/>
              <w:left w:val="single" w:sz="4" w:space="0" w:color="auto"/>
              <w:bottom w:val="single" w:sz="4" w:space="0" w:color="auto"/>
              <w:right w:val="single" w:sz="4" w:space="0" w:color="auto"/>
            </w:tcBorders>
          </w:tcPr>
          <w:p w14:paraId="5FB3437C" w14:textId="77777777" w:rsidR="00FA2476" w:rsidRPr="00FA2476" w:rsidRDefault="00FA2476" w:rsidP="00FA2476">
            <w:pPr>
              <w:spacing w:after="0" w:line="240" w:lineRule="auto"/>
              <w:rPr>
                <w:rFonts w:ascii="Verdana" w:eastAsiaTheme="minorHAnsi" w:hAnsi="Verdana" w:cs="Arial"/>
                <w:color w:val="0000FF" w:themeColor="hyperlink"/>
                <w:sz w:val="20"/>
                <w:szCs w:val="20"/>
                <w:u w:val="single"/>
                <w:shd w:val="clear" w:color="auto" w:fill="FFFFFF"/>
                <w:lang w:val="es-CL" w:eastAsia="en-US"/>
              </w:rPr>
            </w:pPr>
            <w:r w:rsidRPr="00FA2476">
              <w:rPr>
                <w:rFonts w:ascii="Verdana" w:eastAsiaTheme="minorHAnsi" w:hAnsi="Verdana"/>
                <w:color w:val="0000FF" w:themeColor="hyperlink"/>
                <w:sz w:val="20"/>
                <w:szCs w:val="20"/>
                <w:u w:val="single"/>
                <w:lang w:val="es-CL" w:eastAsia="en-US"/>
              </w:rPr>
              <w:t>dpinoche@uach.cl</w:t>
            </w:r>
          </w:p>
        </w:tc>
        <w:tc>
          <w:tcPr>
            <w:tcW w:w="2525" w:type="dxa"/>
            <w:tcBorders>
              <w:top w:val="nil"/>
              <w:left w:val="single" w:sz="4" w:space="0" w:color="auto"/>
              <w:bottom w:val="single" w:sz="4" w:space="0" w:color="auto"/>
              <w:right w:val="single" w:sz="4" w:space="0" w:color="auto"/>
            </w:tcBorders>
            <w:shd w:val="clear" w:color="auto" w:fill="auto"/>
          </w:tcPr>
          <w:p w14:paraId="7B30E6A0"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Región de Los Ríos</w:t>
            </w:r>
          </w:p>
        </w:tc>
        <w:tc>
          <w:tcPr>
            <w:tcW w:w="2079" w:type="dxa"/>
            <w:tcBorders>
              <w:top w:val="nil"/>
              <w:left w:val="single" w:sz="4" w:space="0" w:color="auto"/>
              <w:bottom w:val="single" w:sz="4" w:space="0" w:color="auto"/>
              <w:right w:val="single" w:sz="4" w:space="0" w:color="auto"/>
            </w:tcBorders>
          </w:tcPr>
          <w:p w14:paraId="1E0C8EA0"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Aprobado por Directorio 19/07/2018.</w:t>
            </w:r>
          </w:p>
          <w:p w14:paraId="62C84566" w14:textId="77777777" w:rsidR="00FA2476" w:rsidRPr="00FA2476" w:rsidRDefault="00FA2476" w:rsidP="00FA2476">
            <w:pPr>
              <w:spacing w:after="0" w:line="240" w:lineRule="auto"/>
              <w:rPr>
                <w:rFonts w:ascii="Verdana" w:eastAsia="Times New Roman" w:hAnsi="Verdana" w:cs="Arial"/>
                <w:sz w:val="16"/>
                <w:szCs w:val="16"/>
                <w:lang w:val="es-CL" w:eastAsia="es-CL"/>
              </w:rPr>
            </w:pPr>
            <w:r w:rsidRPr="00FA2476">
              <w:rPr>
                <w:rFonts w:ascii="Verdana" w:eastAsia="Times New Roman" w:hAnsi="Verdana" w:cs="Arial"/>
                <w:sz w:val="16"/>
                <w:szCs w:val="16"/>
                <w:lang w:val="es-CL" w:eastAsia="es-CL"/>
              </w:rPr>
              <w:t>Incorporación pendiente.</w:t>
            </w:r>
          </w:p>
        </w:tc>
      </w:tr>
      <w:tr w:rsidR="00FA2476" w:rsidRPr="00FA2476" w14:paraId="2FF8DF16" w14:textId="77777777" w:rsidTr="00FA2476">
        <w:trPr>
          <w:trHeight w:val="283"/>
          <w:jc w:val="center"/>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077A402B"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Sergio F. Nome Huespe</w:t>
            </w:r>
          </w:p>
        </w:tc>
        <w:tc>
          <w:tcPr>
            <w:tcW w:w="821" w:type="dxa"/>
            <w:tcBorders>
              <w:top w:val="nil"/>
              <w:left w:val="single" w:sz="4" w:space="0" w:color="auto"/>
              <w:bottom w:val="single" w:sz="4" w:space="0" w:color="auto"/>
              <w:right w:val="single" w:sz="4" w:space="0" w:color="auto"/>
            </w:tcBorders>
          </w:tcPr>
          <w:p w14:paraId="77FC6279"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p>
        </w:tc>
        <w:tc>
          <w:tcPr>
            <w:tcW w:w="3252" w:type="dxa"/>
            <w:tcBorders>
              <w:top w:val="nil"/>
              <w:left w:val="single" w:sz="4" w:space="0" w:color="auto"/>
              <w:bottom w:val="single" w:sz="4" w:space="0" w:color="auto"/>
              <w:right w:val="single" w:sz="4" w:space="0" w:color="auto"/>
            </w:tcBorders>
          </w:tcPr>
          <w:p w14:paraId="285AA648"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8" w:history="1">
              <w:r w:rsidR="00FA2476" w:rsidRPr="00FA2476">
                <w:rPr>
                  <w:rFonts w:ascii="Verdana" w:eastAsiaTheme="minorHAnsi" w:hAnsi="Verdana" w:cs="Arial"/>
                  <w:color w:val="0000FF" w:themeColor="hyperlink"/>
                  <w:sz w:val="20"/>
                  <w:szCs w:val="20"/>
                  <w:u w:val="single"/>
                  <w:shd w:val="clear" w:color="auto" w:fill="FFFFFF"/>
                  <w:lang w:val="es-CL" w:eastAsia="en-US"/>
                </w:rPr>
                <w:t>sergionome@gmail.com</w:t>
              </w:r>
            </w:hyperlink>
            <w:r w:rsidR="00FA2476" w:rsidRPr="00FA2476">
              <w:rPr>
                <w:rFonts w:ascii="Verdana" w:eastAsiaTheme="minorHAnsi" w:hAnsi="Verdana" w:cs="Arial"/>
                <w:color w:val="000000"/>
                <w:sz w:val="20"/>
                <w:szCs w:val="20"/>
                <w:shd w:val="clear" w:color="auto" w:fill="FFFFFF"/>
                <w:lang w:val="es-CL" w:eastAsia="en-US"/>
              </w:rPr>
              <w:t xml:space="preserve"> </w:t>
            </w:r>
          </w:p>
        </w:tc>
        <w:tc>
          <w:tcPr>
            <w:tcW w:w="2525" w:type="dxa"/>
            <w:tcBorders>
              <w:top w:val="nil"/>
              <w:left w:val="single" w:sz="4" w:space="0" w:color="auto"/>
              <w:bottom w:val="single" w:sz="4" w:space="0" w:color="auto"/>
              <w:right w:val="single" w:sz="4" w:space="0" w:color="auto"/>
            </w:tcBorders>
            <w:shd w:val="clear" w:color="auto" w:fill="auto"/>
          </w:tcPr>
          <w:p w14:paraId="38A9E86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Argentina</w:t>
            </w:r>
          </w:p>
        </w:tc>
        <w:tc>
          <w:tcPr>
            <w:tcW w:w="2079" w:type="dxa"/>
            <w:tcBorders>
              <w:top w:val="nil"/>
              <w:left w:val="single" w:sz="4" w:space="0" w:color="auto"/>
              <w:bottom w:val="single" w:sz="4" w:space="0" w:color="auto"/>
              <w:right w:val="single" w:sz="4" w:space="0" w:color="auto"/>
            </w:tcBorders>
          </w:tcPr>
          <w:p w14:paraId="6945A5DC" w14:textId="77777777" w:rsidR="00FA2476" w:rsidRPr="00FA2476" w:rsidRDefault="00FA2476" w:rsidP="00FA2476">
            <w:pPr>
              <w:spacing w:after="0" w:line="240" w:lineRule="auto"/>
              <w:rPr>
                <w:rFonts w:ascii="Verdana" w:eastAsia="Times New Roman" w:hAnsi="Verdana" w:cs="Arial"/>
                <w:sz w:val="20"/>
                <w:szCs w:val="20"/>
                <w:lang w:val="es-CL" w:eastAsia="es-CL"/>
              </w:rPr>
            </w:pPr>
          </w:p>
        </w:tc>
      </w:tr>
    </w:tbl>
    <w:p w14:paraId="799313A0" w14:textId="77777777" w:rsidR="00FA2476" w:rsidRPr="00FA2476" w:rsidRDefault="00FA2476" w:rsidP="00FA2476">
      <w:pPr>
        <w:rPr>
          <w:rFonts w:ascii="Verdana" w:eastAsiaTheme="minorHAnsi" w:hAnsi="Verdana"/>
          <w:sz w:val="20"/>
          <w:szCs w:val="20"/>
          <w:lang w:val="es-CL" w:eastAsia="en-US"/>
        </w:rPr>
      </w:pPr>
    </w:p>
    <w:p w14:paraId="1A64C9A7" w14:textId="77777777" w:rsidR="00FA2476" w:rsidRPr="00FA2476" w:rsidRDefault="00FA2476" w:rsidP="00FA2476">
      <w:pPr>
        <w:spacing w:after="0" w:line="240" w:lineRule="auto"/>
        <w:jc w:val="center"/>
        <w:rPr>
          <w:rFonts w:ascii="Verdana" w:eastAsiaTheme="minorHAnsi" w:hAnsi="Verdana" w:cs="Arial"/>
          <w:lang w:val="es-MX" w:eastAsia="en-US"/>
        </w:rPr>
      </w:pPr>
      <w:r w:rsidRPr="00FA2476">
        <w:rPr>
          <w:rFonts w:ascii="Verdana" w:eastAsiaTheme="minorHAnsi" w:hAnsi="Verdana" w:cs="Arial"/>
          <w:b/>
          <w:lang w:val="es-MX" w:eastAsia="en-US"/>
        </w:rPr>
        <w:t>Académicos fallecidos</w:t>
      </w:r>
    </w:p>
    <w:tbl>
      <w:tblPr>
        <w:tblW w:w="0" w:type="auto"/>
        <w:jc w:val="center"/>
        <w:tblCellMar>
          <w:left w:w="70" w:type="dxa"/>
          <w:right w:w="70" w:type="dxa"/>
        </w:tblCellMar>
        <w:tblLook w:val="04A0" w:firstRow="1" w:lastRow="0" w:firstColumn="1" w:lastColumn="0" w:noHBand="0" w:noVBand="1"/>
      </w:tblPr>
      <w:tblGrid>
        <w:gridCol w:w="4551"/>
        <w:gridCol w:w="3969"/>
        <w:gridCol w:w="2835"/>
      </w:tblGrid>
      <w:tr w:rsidR="00FA2476" w:rsidRPr="00FA2476" w14:paraId="4C9B87E0"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2798CE22" w14:textId="77777777" w:rsidR="00FA2476" w:rsidRPr="00FA2476" w:rsidRDefault="00FA2476" w:rsidP="00FA2476">
            <w:pPr>
              <w:spacing w:after="0" w:line="240" w:lineRule="auto"/>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Nombre</w:t>
            </w:r>
          </w:p>
        </w:tc>
        <w:tc>
          <w:tcPr>
            <w:tcW w:w="3969" w:type="dxa"/>
            <w:tcBorders>
              <w:top w:val="single" w:sz="4" w:space="0" w:color="auto"/>
              <w:left w:val="nil"/>
              <w:bottom w:val="single" w:sz="4" w:space="0" w:color="auto"/>
              <w:right w:val="single" w:sz="4" w:space="0" w:color="auto"/>
            </w:tcBorders>
            <w:shd w:val="clear" w:color="auto" w:fill="FDE9D9" w:themeFill="accent6" w:themeFillTint="33"/>
            <w:noWrap/>
            <w:hideMark/>
          </w:tcPr>
          <w:p w14:paraId="2C28A640" w14:textId="77777777" w:rsidR="00FA2476" w:rsidRPr="00FA2476" w:rsidRDefault="00FA2476" w:rsidP="00FA2476">
            <w:pPr>
              <w:spacing w:after="0" w:line="240" w:lineRule="auto"/>
              <w:jc w:val="center"/>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Número en vida</w:t>
            </w:r>
          </w:p>
        </w:tc>
        <w:tc>
          <w:tcPr>
            <w:tcW w:w="2835" w:type="dxa"/>
            <w:tcBorders>
              <w:top w:val="single" w:sz="4" w:space="0" w:color="auto"/>
              <w:left w:val="nil"/>
              <w:bottom w:val="single" w:sz="4" w:space="0" w:color="auto"/>
              <w:right w:val="single" w:sz="4" w:space="0" w:color="auto"/>
            </w:tcBorders>
            <w:shd w:val="clear" w:color="auto" w:fill="FDE9D9" w:themeFill="accent6" w:themeFillTint="33"/>
          </w:tcPr>
          <w:p w14:paraId="2E7EAC0F" w14:textId="77777777" w:rsidR="00FA2476" w:rsidRPr="00FA2476" w:rsidRDefault="00FA2476" w:rsidP="00FA2476">
            <w:pPr>
              <w:spacing w:after="0" w:line="240" w:lineRule="auto"/>
              <w:jc w:val="center"/>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Fecha de fallecimiento</w:t>
            </w:r>
          </w:p>
        </w:tc>
      </w:tr>
      <w:tr w:rsidR="00FA2476" w:rsidRPr="00FA2476" w14:paraId="60335F0F" w14:textId="77777777" w:rsidTr="00FA2476">
        <w:trPr>
          <w:trHeight w:val="283"/>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hideMark/>
          </w:tcPr>
          <w:p w14:paraId="05B880B5" w14:textId="19A2AFF5"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Ru</w:t>
            </w:r>
            <w:r w:rsidR="00054BA0">
              <w:rPr>
                <w:rFonts w:ascii="Verdana" w:eastAsia="Times New Roman" w:hAnsi="Verdana" w:cs="Arial"/>
                <w:sz w:val="20"/>
                <w:szCs w:val="20"/>
                <w:lang w:val="es-CL" w:eastAsia="es-CL"/>
              </w:rPr>
              <w:t>y Barbosa Popoliz</w:t>
            </w:r>
            <w:r w:rsidRPr="00FA2476">
              <w:rPr>
                <w:rFonts w:ascii="Verdana" w:eastAsia="Times New Roman" w:hAnsi="Verdana" w:cs="Arial"/>
                <w:sz w:val="20"/>
                <w:szCs w:val="20"/>
                <w:lang w:val="es-CL" w:eastAsia="es-CL"/>
              </w:rPr>
              <w:t>io</w:t>
            </w:r>
          </w:p>
        </w:tc>
        <w:tc>
          <w:tcPr>
            <w:tcW w:w="3969" w:type="dxa"/>
            <w:tcBorders>
              <w:top w:val="single" w:sz="4" w:space="0" w:color="auto"/>
              <w:left w:val="nil"/>
              <w:bottom w:val="single" w:sz="4" w:space="0" w:color="auto"/>
              <w:right w:val="single" w:sz="4" w:space="0" w:color="auto"/>
            </w:tcBorders>
            <w:shd w:val="clear" w:color="auto" w:fill="auto"/>
            <w:noWrap/>
            <w:hideMark/>
          </w:tcPr>
          <w:p w14:paraId="122E5B8D"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w:t>
            </w:r>
          </w:p>
        </w:tc>
        <w:tc>
          <w:tcPr>
            <w:tcW w:w="2835" w:type="dxa"/>
            <w:tcBorders>
              <w:top w:val="single" w:sz="4" w:space="0" w:color="auto"/>
              <w:left w:val="nil"/>
              <w:bottom w:val="single" w:sz="4" w:space="0" w:color="auto"/>
              <w:right w:val="single" w:sz="4" w:space="0" w:color="auto"/>
            </w:tcBorders>
          </w:tcPr>
          <w:p w14:paraId="177AE1C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08/06/2014</w:t>
            </w:r>
          </w:p>
        </w:tc>
      </w:tr>
      <w:tr w:rsidR="00FA2476" w:rsidRPr="00FA2476" w14:paraId="359F6A27"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2DD2BA4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Sergio Bonilla Espíndola</w:t>
            </w:r>
          </w:p>
        </w:tc>
        <w:tc>
          <w:tcPr>
            <w:tcW w:w="3969" w:type="dxa"/>
            <w:tcBorders>
              <w:top w:val="nil"/>
              <w:left w:val="nil"/>
              <w:bottom w:val="single" w:sz="4" w:space="0" w:color="auto"/>
              <w:right w:val="single" w:sz="4" w:space="0" w:color="auto"/>
            </w:tcBorders>
            <w:shd w:val="clear" w:color="auto" w:fill="auto"/>
            <w:noWrap/>
            <w:hideMark/>
          </w:tcPr>
          <w:p w14:paraId="084060D4"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w:t>
            </w:r>
          </w:p>
        </w:tc>
        <w:tc>
          <w:tcPr>
            <w:tcW w:w="2835" w:type="dxa"/>
            <w:tcBorders>
              <w:top w:val="nil"/>
              <w:left w:val="nil"/>
              <w:bottom w:val="single" w:sz="4" w:space="0" w:color="auto"/>
              <w:right w:val="single" w:sz="4" w:space="0" w:color="auto"/>
            </w:tcBorders>
          </w:tcPr>
          <w:p w14:paraId="28CF593E"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22/02/2018</w:t>
            </w:r>
          </w:p>
        </w:tc>
      </w:tr>
      <w:tr w:rsidR="00FA2476" w:rsidRPr="00FA2476" w14:paraId="61F006B7"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3FB830B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Sergio Daneri Novoa</w:t>
            </w:r>
          </w:p>
        </w:tc>
        <w:tc>
          <w:tcPr>
            <w:tcW w:w="3969" w:type="dxa"/>
            <w:tcBorders>
              <w:top w:val="nil"/>
              <w:left w:val="nil"/>
              <w:bottom w:val="single" w:sz="4" w:space="0" w:color="auto"/>
              <w:right w:val="single" w:sz="4" w:space="0" w:color="auto"/>
            </w:tcBorders>
            <w:shd w:val="clear" w:color="auto" w:fill="auto"/>
            <w:noWrap/>
          </w:tcPr>
          <w:p w14:paraId="18318817"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9</w:t>
            </w:r>
          </w:p>
        </w:tc>
        <w:tc>
          <w:tcPr>
            <w:tcW w:w="2835" w:type="dxa"/>
            <w:tcBorders>
              <w:top w:val="nil"/>
              <w:left w:val="nil"/>
              <w:bottom w:val="single" w:sz="4" w:space="0" w:color="auto"/>
              <w:right w:val="single" w:sz="4" w:space="0" w:color="auto"/>
            </w:tcBorders>
          </w:tcPr>
          <w:p w14:paraId="3F3EA94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15/07/2018</w:t>
            </w:r>
          </w:p>
        </w:tc>
      </w:tr>
      <w:tr w:rsidR="00FA2476" w:rsidRPr="00FA2476" w14:paraId="586756F4"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tcPr>
          <w:p w14:paraId="503E8E1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Francisco González del Río</w:t>
            </w:r>
          </w:p>
        </w:tc>
        <w:tc>
          <w:tcPr>
            <w:tcW w:w="3969" w:type="dxa"/>
            <w:tcBorders>
              <w:top w:val="nil"/>
              <w:left w:val="nil"/>
              <w:bottom w:val="single" w:sz="4" w:space="0" w:color="auto"/>
              <w:right w:val="single" w:sz="4" w:space="0" w:color="auto"/>
            </w:tcBorders>
            <w:shd w:val="clear" w:color="auto" w:fill="auto"/>
            <w:noWrap/>
          </w:tcPr>
          <w:p w14:paraId="0ADE12FA"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12</w:t>
            </w:r>
          </w:p>
        </w:tc>
        <w:tc>
          <w:tcPr>
            <w:tcW w:w="2835" w:type="dxa"/>
            <w:tcBorders>
              <w:top w:val="nil"/>
              <w:left w:val="nil"/>
              <w:bottom w:val="single" w:sz="4" w:space="0" w:color="auto"/>
              <w:right w:val="single" w:sz="4" w:space="0" w:color="auto"/>
            </w:tcBorders>
          </w:tcPr>
          <w:p w14:paraId="048AB5A6"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11/03/2016</w:t>
            </w:r>
          </w:p>
        </w:tc>
      </w:tr>
      <w:tr w:rsidR="00FA2476" w:rsidRPr="00FA2476" w14:paraId="5D0563AE" w14:textId="77777777" w:rsidTr="00FA2476">
        <w:trPr>
          <w:trHeight w:val="283"/>
          <w:jc w:val="center"/>
        </w:trPr>
        <w:tc>
          <w:tcPr>
            <w:tcW w:w="4551" w:type="dxa"/>
            <w:tcBorders>
              <w:top w:val="nil"/>
              <w:left w:val="single" w:sz="4" w:space="0" w:color="auto"/>
              <w:bottom w:val="single" w:sz="4" w:space="0" w:color="auto"/>
              <w:right w:val="single" w:sz="4" w:space="0" w:color="auto"/>
            </w:tcBorders>
            <w:shd w:val="clear" w:color="auto" w:fill="auto"/>
            <w:hideMark/>
          </w:tcPr>
          <w:p w14:paraId="0F7FAA95"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Roberto González Rodríguez</w:t>
            </w:r>
          </w:p>
        </w:tc>
        <w:tc>
          <w:tcPr>
            <w:tcW w:w="3969" w:type="dxa"/>
            <w:tcBorders>
              <w:top w:val="nil"/>
              <w:left w:val="nil"/>
              <w:bottom w:val="single" w:sz="4" w:space="0" w:color="auto"/>
              <w:right w:val="single" w:sz="4" w:space="0" w:color="auto"/>
            </w:tcBorders>
            <w:shd w:val="clear" w:color="auto" w:fill="auto"/>
            <w:noWrap/>
            <w:hideMark/>
          </w:tcPr>
          <w:p w14:paraId="2FBFC4BC"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13</w:t>
            </w:r>
          </w:p>
        </w:tc>
        <w:tc>
          <w:tcPr>
            <w:tcW w:w="2835" w:type="dxa"/>
            <w:tcBorders>
              <w:top w:val="nil"/>
              <w:left w:val="nil"/>
              <w:bottom w:val="single" w:sz="4" w:space="0" w:color="auto"/>
              <w:right w:val="single" w:sz="4" w:space="0" w:color="auto"/>
            </w:tcBorders>
          </w:tcPr>
          <w:p w14:paraId="6AEB396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23/03/2018</w:t>
            </w:r>
          </w:p>
        </w:tc>
      </w:tr>
      <w:tr w:rsidR="00FA2476" w:rsidRPr="00FA2476" w14:paraId="2A9DDE58" w14:textId="77777777" w:rsidTr="00FA2476">
        <w:trPr>
          <w:trHeight w:hRule="exact" w:val="284"/>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tcPr>
          <w:p w14:paraId="32CDE67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Patricio Malagamba Stiglich</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200E944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46</w:t>
            </w:r>
          </w:p>
        </w:tc>
        <w:tc>
          <w:tcPr>
            <w:tcW w:w="2835" w:type="dxa"/>
            <w:tcBorders>
              <w:top w:val="single" w:sz="4" w:space="0" w:color="auto"/>
              <w:left w:val="single" w:sz="4" w:space="0" w:color="auto"/>
              <w:bottom w:val="single" w:sz="4" w:space="0" w:color="auto"/>
              <w:right w:val="single" w:sz="4" w:space="0" w:color="auto"/>
            </w:tcBorders>
          </w:tcPr>
          <w:p w14:paraId="6A5A7094"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03/04/2017</w:t>
            </w:r>
          </w:p>
        </w:tc>
      </w:tr>
    </w:tbl>
    <w:p w14:paraId="0567A41F" w14:textId="77777777" w:rsidR="00FA2476" w:rsidRPr="00FA2476" w:rsidRDefault="00FA2476" w:rsidP="00FA2476">
      <w:pPr>
        <w:spacing w:after="0" w:line="240" w:lineRule="auto"/>
        <w:rPr>
          <w:rFonts w:ascii="Verdana" w:eastAsiaTheme="minorHAnsi" w:hAnsi="Verdana" w:cs="Arial"/>
          <w:sz w:val="20"/>
          <w:szCs w:val="20"/>
          <w:lang w:val="es-CL" w:eastAsia="en-US"/>
        </w:rPr>
      </w:pPr>
      <w:r w:rsidRPr="00FA2476">
        <w:rPr>
          <w:rFonts w:ascii="Verdana" w:eastAsiaTheme="minorHAnsi" w:hAnsi="Verdana" w:cs="Arial"/>
          <w:sz w:val="20"/>
          <w:szCs w:val="20"/>
          <w:lang w:val="es-CL" w:eastAsia="en-US"/>
        </w:rPr>
        <w:t>FBP, v.2</w:t>
      </w:r>
    </w:p>
    <w:p w14:paraId="467E52C5" w14:textId="77777777" w:rsidR="00FA2476" w:rsidRDefault="00FA2476" w:rsidP="00233D65">
      <w:pPr>
        <w:rPr>
          <w:rFonts w:ascii="Verdana" w:eastAsiaTheme="minorHAnsi" w:hAnsi="Verdana" w:cs="Arial"/>
          <w:sz w:val="20"/>
          <w:szCs w:val="20"/>
          <w:lang w:val="es-CL" w:eastAsia="en-US"/>
        </w:rPr>
        <w:sectPr w:rsidR="00FA2476" w:rsidSect="00233D65">
          <w:pgSz w:w="15840" w:h="12240" w:orient="landscape"/>
          <w:pgMar w:top="1985" w:right="1418" w:bottom="1134" w:left="1418" w:header="709" w:footer="709" w:gutter="0"/>
          <w:cols w:space="708"/>
          <w:docGrid w:linePitch="360"/>
        </w:sectPr>
      </w:pPr>
      <w:r w:rsidRPr="00FA2476">
        <w:rPr>
          <w:rFonts w:ascii="Verdana" w:eastAsiaTheme="minorHAnsi" w:hAnsi="Verdana" w:cs="Arial"/>
          <w:sz w:val="20"/>
          <w:szCs w:val="20"/>
          <w:lang w:val="es-CL" w:eastAsia="en-US"/>
        </w:rPr>
        <w:t>17/04/2019</w:t>
      </w:r>
    </w:p>
    <w:p w14:paraId="20A5BCB9" w14:textId="3584E93D" w:rsidR="000A525A" w:rsidRDefault="00FA2476" w:rsidP="00FA2476">
      <w:pPr>
        <w:pStyle w:val="Ttulo1"/>
      </w:pPr>
      <w:bookmarkStart w:id="23" w:name="_Toc6493597"/>
      <w:r>
        <w:lastRenderedPageBreak/>
        <w:t>ANEXO 2: ACADÉMICOS HABILITADOS PARA VOTAR</w:t>
      </w:r>
      <w:bookmarkEnd w:id="23"/>
    </w:p>
    <w:p w14:paraId="773A23DC" w14:textId="77777777" w:rsidR="00FA2476" w:rsidRDefault="00FA2476" w:rsidP="00FA2476"/>
    <w:p w14:paraId="5068F397" w14:textId="77777777" w:rsidR="00FA2476" w:rsidRPr="00FA2476" w:rsidRDefault="00FA2476" w:rsidP="00FA2476">
      <w:pPr>
        <w:spacing w:after="120" w:line="240" w:lineRule="auto"/>
        <w:jc w:val="center"/>
        <w:rPr>
          <w:rFonts w:ascii="Verdana" w:eastAsiaTheme="minorHAnsi" w:hAnsi="Verdana" w:cs="Arial"/>
          <w:b/>
          <w:lang w:val="es-MX" w:eastAsia="en-US"/>
        </w:rPr>
      </w:pPr>
      <w:r w:rsidRPr="00FA2476">
        <w:rPr>
          <w:rFonts w:ascii="Verdana" w:eastAsiaTheme="minorHAnsi" w:hAnsi="Verdana" w:cs="Arial"/>
          <w:b/>
          <w:lang w:val="es-MX" w:eastAsia="en-US"/>
        </w:rPr>
        <w:t>ACADEMIA CHILENA DE CIENCIAS AGRONÓMICAS</w:t>
      </w:r>
    </w:p>
    <w:p w14:paraId="6555C97C" w14:textId="77777777" w:rsidR="00FA2476" w:rsidRPr="00FA2476" w:rsidRDefault="00FA2476" w:rsidP="00FA2476">
      <w:pPr>
        <w:spacing w:after="0" w:line="240" w:lineRule="auto"/>
        <w:jc w:val="center"/>
        <w:rPr>
          <w:rFonts w:ascii="Verdana" w:eastAsiaTheme="minorHAnsi" w:hAnsi="Verdana" w:cs="Arial"/>
          <w:b/>
          <w:lang w:val="es-MX" w:eastAsia="en-US"/>
        </w:rPr>
      </w:pPr>
      <w:r w:rsidRPr="00FA2476">
        <w:rPr>
          <w:rFonts w:ascii="Verdana" w:eastAsiaTheme="minorHAnsi" w:hAnsi="Verdana" w:cs="Arial"/>
          <w:b/>
          <w:lang w:val="es-MX" w:eastAsia="en-US"/>
        </w:rPr>
        <w:t>Académicos de número y correspondientes con derecho a voto</w:t>
      </w:r>
    </w:p>
    <w:p w14:paraId="271F8DE3" w14:textId="77777777" w:rsidR="00FA2476" w:rsidRPr="00FA2476" w:rsidRDefault="00FA2476" w:rsidP="00FA2476">
      <w:pPr>
        <w:spacing w:after="0" w:line="240" w:lineRule="auto"/>
        <w:jc w:val="center"/>
        <w:rPr>
          <w:rFonts w:ascii="Verdana" w:eastAsiaTheme="minorHAnsi" w:hAnsi="Verdana" w:cs="Arial"/>
          <w:b/>
          <w:lang w:val="es-MX" w:eastAsia="en-US"/>
        </w:rPr>
      </w:pPr>
      <w:r w:rsidRPr="00FA2476">
        <w:rPr>
          <w:rFonts w:ascii="Verdana" w:eastAsiaTheme="minorHAnsi" w:hAnsi="Verdana" w:cs="Arial"/>
          <w:b/>
          <w:lang w:val="es-MX" w:eastAsia="en-US"/>
        </w:rPr>
        <w:t>al 17 de abril de 2019</w:t>
      </w:r>
      <w:r w:rsidRPr="00FA2476">
        <w:rPr>
          <w:rFonts w:ascii="Verdana" w:eastAsiaTheme="minorHAnsi" w:hAnsi="Verdana" w:cs="Arial"/>
          <w:vertAlign w:val="superscript"/>
          <w:lang w:val="es-MX" w:eastAsia="en-US"/>
        </w:rPr>
        <w:footnoteReference w:id="4"/>
      </w:r>
    </w:p>
    <w:p w14:paraId="00931044" w14:textId="77777777" w:rsidR="00FA2476" w:rsidRPr="00FA2476" w:rsidRDefault="00FA2476" w:rsidP="00FA2476">
      <w:pPr>
        <w:spacing w:after="0" w:line="240" w:lineRule="auto"/>
        <w:jc w:val="center"/>
        <w:rPr>
          <w:rFonts w:ascii="Verdana" w:eastAsiaTheme="minorHAnsi" w:hAnsi="Verdana" w:cs="Arial"/>
          <w:sz w:val="18"/>
          <w:szCs w:val="18"/>
          <w:lang w:val="es-MX" w:eastAsia="en-US"/>
        </w:rPr>
      </w:pPr>
      <w:r w:rsidRPr="00FA2476">
        <w:rPr>
          <w:rFonts w:ascii="Verdana" w:eastAsiaTheme="minorHAnsi" w:hAnsi="Verdana" w:cs="Arial"/>
          <w:sz w:val="18"/>
          <w:szCs w:val="18"/>
          <w:lang w:val="es-MX" w:eastAsia="en-US"/>
        </w:rPr>
        <w:t>(Orden alfabético)</w:t>
      </w:r>
    </w:p>
    <w:p w14:paraId="24E3A92B" w14:textId="77777777" w:rsidR="00FA2476" w:rsidRPr="00FA2476" w:rsidRDefault="00FA2476" w:rsidP="00FA2476">
      <w:pPr>
        <w:spacing w:after="0" w:line="240" w:lineRule="auto"/>
        <w:ind w:left="567" w:hanging="567"/>
        <w:jc w:val="center"/>
        <w:rPr>
          <w:rFonts w:ascii="Verdana" w:eastAsiaTheme="minorHAnsi" w:hAnsi="Verdana" w:cs="Arial"/>
          <w:b/>
          <w:sz w:val="24"/>
          <w:szCs w:val="24"/>
          <w:lang w:val="es-MX" w:eastAsia="en-US"/>
        </w:rPr>
      </w:pPr>
    </w:p>
    <w:tbl>
      <w:tblPr>
        <w:tblW w:w="5095" w:type="dxa"/>
        <w:jc w:val="center"/>
        <w:tblLayout w:type="fixed"/>
        <w:tblCellMar>
          <w:left w:w="70" w:type="dxa"/>
          <w:right w:w="70" w:type="dxa"/>
        </w:tblCellMar>
        <w:tblLook w:val="04A0" w:firstRow="1" w:lastRow="0" w:firstColumn="1" w:lastColumn="0" w:noHBand="0" w:noVBand="1"/>
      </w:tblPr>
      <w:tblGrid>
        <w:gridCol w:w="1078"/>
        <w:gridCol w:w="4017"/>
      </w:tblGrid>
      <w:tr w:rsidR="00FA2476" w:rsidRPr="00FA2476" w14:paraId="3A34DECE" w14:textId="77777777" w:rsidTr="00FA2476">
        <w:trPr>
          <w:trHeight w:val="283"/>
          <w:tblHeader/>
          <w:jc w:val="center"/>
        </w:trPr>
        <w:tc>
          <w:tcPr>
            <w:tcW w:w="10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DD8D65" w14:textId="77777777" w:rsidR="00FA2476" w:rsidRPr="00FA2476" w:rsidRDefault="00FA2476" w:rsidP="00FA2476">
            <w:pPr>
              <w:spacing w:after="0" w:line="240" w:lineRule="auto"/>
              <w:jc w:val="center"/>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Orden</w:t>
            </w:r>
          </w:p>
        </w:tc>
        <w:tc>
          <w:tcPr>
            <w:tcW w:w="40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6A863890" w14:textId="77777777" w:rsidR="00FA2476" w:rsidRPr="00FA2476" w:rsidRDefault="00FA2476" w:rsidP="00FA2476">
            <w:pPr>
              <w:spacing w:after="0" w:line="240" w:lineRule="auto"/>
              <w:rPr>
                <w:rFonts w:ascii="Verdana" w:eastAsia="Times New Roman" w:hAnsi="Verdana" w:cs="Arial"/>
                <w:b/>
                <w:bCs/>
                <w:sz w:val="20"/>
                <w:szCs w:val="20"/>
                <w:lang w:val="es-CL" w:eastAsia="es-CL"/>
              </w:rPr>
            </w:pPr>
            <w:r w:rsidRPr="00FA2476">
              <w:rPr>
                <w:rFonts w:ascii="Verdana" w:eastAsia="Times New Roman" w:hAnsi="Verdana" w:cs="Arial"/>
                <w:b/>
                <w:bCs/>
                <w:sz w:val="20"/>
                <w:szCs w:val="20"/>
                <w:lang w:val="es-CL" w:eastAsia="es-CL"/>
              </w:rPr>
              <w:t>Nombre</w:t>
            </w:r>
          </w:p>
        </w:tc>
      </w:tr>
      <w:tr w:rsidR="00FA2476" w:rsidRPr="00FA2476" w14:paraId="173BA513"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19544D4B"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w:t>
            </w:r>
          </w:p>
        </w:tc>
        <w:tc>
          <w:tcPr>
            <w:tcW w:w="4017" w:type="dxa"/>
            <w:tcBorders>
              <w:top w:val="nil"/>
              <w:left w:val="single" w:sz="4" w:space="0" w:color="auto"/>
              <w:bottom w:val="single" w:sz="4" w:space="0" w:color="auto"/>
              <w:right w:val="single" w:sz="4" w:space="0" w:color="auto"/>
            </w:tcBorders>
            <w:shd w:val="clear" w:color="auto" w:fill="auto"/>
            <w:hideMark/>
          </w:tcPr>
          <w:p w14:paraId="5226028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Acevedo Hinojosa, Edmundo</w:t>
            </w:r>
          </w:p>
        </w:tc>
      </w:tr>
      <w:tr w:rsidR="00FA2476" w:rsidRPr="00FA2476" w14:paraId="6FE804DE"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66388DE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w:t>
            </w:r>
          </w:p>
        </w:tc>
        <w:tc>
          <w:tcPr>
            <w:tcW w:w="4017" w:type="dxa"/>
            <w:tcBorders>
              <w:top w:val="nil"/>
              <w:left w:val="single" w:sz="4" w:space="0" w:color="auto"/>
              <w:bottom w:val="single" w:sz="4" w:space="0" w:color="auto"/>
              <w:right w:val="single" w:sz="4" w:space="0" w:color="auto"/>
            </w:tcBorders>
            <w:shd w:val="clear" w:color="auto" w:fill="auto"/>
          </w:tcPr>
          <w:p w14:paraId="22AA0755"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Arce Johnson, Patricio</w:t>
            </w:r>
          </w:p>
        </w:tc>
      </w:tr>
      <w:tr w:rsidR="00FA2476" w:rsidRPr="00FA2476" w14:paraId="54F3E600"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330FB34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w:t>
            </w:r>
          </w:p>
        </w:tc>
        <w:tc>
          <w:tcPr>
            <w:tcW w:w="4017" w:type="dxa"/>
            <w:tcBorders>
              <w:top w:val="nil"/>
              <w:left w:val="single" w:sz="4" w:space="0" w:color="auto"/>
              <w:bottom w:val="single" w:sz="4" w:space="0" w:color="auto"/>
              <w:right w:val="single" w:sz="4" w:space="0" w:color="auto"/>
            </w:tcBorders>
            <w:shd w:val="clear" w:color="auto" w:fill="auto"/>
          </w:tcPr>
          <w:p w14:paraId="7C5E9E82"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Bas Mir, Fernando</w:t>
            </w:r>
          </w:p>
        </w:tc>
      </w:tr>
      <w:tr w:rsidR="00FA2476" w:rsidRPr="00FA2476" w14:paraId="45E7AF1E"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2BCB62B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w:t>
            </w:r>
          </w:p>
        </w:tc>
        <w:tc>
          <w:tcPr>
            <w:tcW w:w="4017" w:type="dxa"/>
            <w:tcBorders>
              <w:top w:val="nil"/>
              <w:left w:val="single" w:sz="4" w:space="0" w:color="auto"/>
              <w:bottom w:val="single" w:sz="4" w:space="0" w:color="auto"/>
              <w:right w:val="single" w:sz="4" w:space="0" w:color="auto"/>
            </w:tcBorders>
            <w:shd w:val="clear" w:color="auto" w:fill="auto"/>
            <w:hideMark/>
          </w:tcPr>
          <w:p w14:paraId="3497FD9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Bordeu Schwarze, Edmundo</w:t>
            </w:r>
          </w:p>
        </w:tc>
      </w:tr>
      <w:tr w:rsidR="00FA2476" w:rsidRPr="00FA2476" w14:paraId="38E53569"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6435ED0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5</w:t>
            </w:r>
          </w:p>
        </w:tc>
        <w:tc>
          <w:tcPr>
            <w:tcW w:w="4017" w:type="dxa"/>
            <w:tcBorders>
              <w:top w:val="nil"/>
              <w:left w:val="single" w:sz="4" w:space="0" w:color="auto"/>
              <w:bottom w:val="single" w:sz="4" w:space="0" w:color="auto"/>
              <w:right w:val="single" w:sz="4" w:space="0" w:color="auto"/>
            </w:tcBorders>
            <w:shd w:val="clear" w:color="auto" w:fill="auto"/>
            <w:hideMark/>
          </w:tcPr>
          <w:p w14:paraId="03D26123"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Bórquez Lagos, Fernando</w:t>
            </w:r>
          </w:p>
        </w:tc>
      </w:tr>
      <w:tr w:rsidR="00FA2476" w:rsidRPr="00FA2476" w14:paraId="42A67063"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4C3ED1BD"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6</w:t>
            </w:r>
          </w:p>
        </w:tc>
        <w:tc>
          <w:tcPr>
            <w:tcW w:w="4017" w:type="dxa"/>
            <w:tcBorders>
              <w:top w:val="nil"/>
              <w:left w:val="single" w:sz="4" w:space="0" w:color="auto"/>
              <w:bottom w:val="single" w:sz="4" w:space="0" w:color="auto"/>
              <w:right w:val="single" w:sz="4" w:space="0" w:color="auto"/>
            </w:tcBorders>
            <w:shd w:val="clear" w:color="auto" w:fill="auto"/>
            <w:hideMark/>
          </w:tcPr>
          <w:p w14:paraId="21011C4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Brzović Parilo, Francisco Juan</w:t>
            </w:r>
          </w:p>
        </w:tc>
      </w:tr>
      <w:tr w:rsidR="00FA2476" w:rsidRPr="00FA2476" w14:paraId="68BBC0D9"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06326055"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7</w:t>
            </w:r>
          </w:p>
        </w:tc>
        <w:tc>
          <w:tcPr>
            <w:tcW w:w="4017" w:type="dxa"/>
            <w:tcBorders>
              <w:top w:val="nil"/>
              <w:left w:val="single" w:sz="4" w:space="0" w:color="auto"/>
              <w:bottom w:val="single" w:sz="4" w:space="0" w:color="auto"/>
              <w:right w:val="single" w:sz="4" w:space="0" w:color="auto"/>
            </w:tcBorders>
            <w:shd w:val="clear" w:color="auto" w:fill="auto"/>
            <w:hideMark/>
          </w:tcPr>
          <w:p w14:paraId="55A6529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Cafati Kompatzki, Claudio</w:t>
            </w:r>
          </w:p>
        </w:tc>
      </w:tr>
      <w:tr w:rsidR="00FA2476" w:rsidRPr="00FA2476" w14:paraId="7F29C30F"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05E23C0C"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8</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53264B7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Caligari, Peter Douglas</w:t>
            </w:r>
          </w:p>
        </w:tc>
      </w:tr>
      <w:tr w:rsidR="00FA2476" w:rsidRPr="00FA2476" w14:paraId="3FB71D91"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002D0473"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9</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5A1055C4"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Cañas Cruchaga, Raúl</w:t>
            </w:r>
          </w:p>
        </w:tc>
      </w:tr>
      <w:tr w:rsidR="00FA2476" w:rsidRPr="00FA2476" w14:paraId="6BFC7A5A" w14:textId="77777777" w:rsidTr="00FA2476">
        <w:trPr>
          <w:trHeight w:hRule="exact" w:val="284"/>
          <w:jc w:val="center"/>
        </w:trPr>
        <w:tc>
          <w:tcPr>
            <w:tcW w:w="1078" w:type="dxa"/>
            <w:tcBorders>
              <w:top w:val="nil"/>
              <w:left w:val="single" w:sz="4" w:space="0" w:color="auto"/>
              <w:bottom w:val="single" w:sz="4" w:space="0" w:color="auto"/>
              <w:right w:val="single" w:sz="4" w:space="0" w:color="auto"/>
            </w:tcBorders>
          </w:tcPr>
          <w:p w14:paraId="6EF611F9"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10</w:t>
            </w:r>
          </w:p>
        </w:tc>
        <w:tc>
          <w:tcPr>
            <w:tcW w:w="4017" w:type="dxa"/>
            <w:tcBorders>
              <w:top w:val="nil"/>
              <w:left w:val="single" w:sz="4" w:space="0" w:color="auto"/>
              <w:bottom w:val="single" w:sz="4" w:space="0" w:color="auto"/>
              <w:right w:val="single" w:sz="4" w:space="0" w:color="auto"/>
            </w:tcBorders>
            <w:shd w:val="clear" w:color="auto" w:fill="auto"/>
            <w:vAlign w:val="center"/>
          </w:tcPr>
          <w:p w14:paraId="711C768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Covacevich Concha, Nilo</w:t>
            </w:r>
          </w:p>
        </w:tc>
      </w:tr>
      <w:tr w:rsidR="00FA2476" w:rsidRPr="00FA2476" w14:paraId="495F4261" w14:textId="77777777" w:rsidTr="00FA2476">
        <w:trPr>
          <w:trHeight w:hRule="exact" w:val="284"/>
          <w:jc w:val="center"/>
        </w:trPr>
        <w:tc>
          <w:tcPr>
            <w:tcW w:w="1078" w:type="dxa"/>
            <w:tcBorders>
              <w:top w:val="nil"/>
              <w:left w:val="single" w:sz="4" w:space="0" w:color="auto"/>
              <w:bottom w:val="single" w:sz="4" w:space="0" w:color="auto"/>
              <w:right w:val="single" w:sz="4" w:space="0" w:color="auto"/>
            </w:tcBorders>
          </w:tcPr>
          <w:p w14:paraId="4FEEB007"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11</w:t>
            </w:r>
          </w:p>
        </w:tc>
        <w:tc>
          <w:tcPr>
            <w:tcW w:w="4017" w:type="dxa"/>
            <w:tcBorders>
              <w:top w:val="nil"/>
              <w:left w:val="single" w:sz="4" w:space="0" w:color="auto"/>
              <w:bottom w:val="single" w:sz="4" w:space="0" w:color="auto"/>
              <w:right w:val="single" w:sz="4" w:space="0" w:color="auto"/>
            </w:tcBorders>
            <w:shd w:val="clear" w:color="auto" w:fill="auto"/>
            <w:vAlign w:val="center"/>
          </w:tcPr>
          <w:p w14:paraId="12E3D49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Carrasco Silva, Gilda</w:t>
            </w:r>
          </w:p>
        </w:tc>
      </w:tr>
      <w:tr w:rsidR="00FA2476" w:rsidRPr="00FA2476" w14:paraId="45C391DA" w14:textId="77777777" w:rsidTr="00FA2476">
        <w:trPr>
          <w:trHeight w:hRule="exact" w:val="284"/>
          <w:jc w:val="center"/>
        </w:trPr>
        <w:tc>
          <w:tcPr>
            <w:tcW w:w="1078" w:type="dxa"/>
            <w:tcBorders>
              <w:top w:val="nil"/>
              <w:left w:val="single" w:sz="4" w:space="0" w:color="auto"/>
              <w:bottom w:val="single" w:sz="4" w:space="0" w:color="auto"/>
              <w:right w:val="single" w:sz="4" w:space="0" w:color="auto"/>
            </w:tcBorders>
          </w:tcPr>
          <w:p w14:paraId="66824C7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12</w:t>
            </w:r>
          </w:p>
        </w:tc>
        <w:tc>
          <w:tcPr>
            <w:tcW w:w="4017" w:type="dxa"/>
            <w:tcBorders>
              <w:top w:val="nil"/>
              <w:left w:val="single" w:sz="4" w:space="0" w:color="auto"/>
              <w:bottom w:val="single" w:sz="4" w:space="0" w:color="auto"/>
              <w:right w:val="single" w:sz="4" w:space="0" w:color="auto"/>
            </w:tcBorders>
            <w:shd w:val="clear" w:color="auto" w:fill="auto"/>
            <w:hideMark/>
          </w:tcPr>
          <w:p w14:paraId="2FBB76A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Chateauneuf Deglin, Rolando</w:t>
            </w:r>
          </w:p>
        </w:tc>
      </w:tr>
      <w:tr w:rsidR="00FA2476" w:rsidRPr="00FA2476" w14:paraId="0F50CB5E" w14:textId="77777777" w:rsidTr="00FA2476">
        <w:trPr>
          <w:trHeight w:hRule="exact" w:val="284"/>
          <w:jc w:val="center"/>
        </w:trPr>
        <w:tc>
          <w:tcPr>
            <w:tcW w:w="1078" w:type="dxa"/>
            <w:tcBorders>
              <w:top w:val="nil"/>
              <w:left w:val="single" w:sz="4" w:space="0" w:color="auto"/>
              <w:bottom w:val="single" w:sz="4" w:space="0" w:color="auto"/>
              <w:right w:val="single" w:sz="4" w:space="0" w:color="auto"/>
            </w:tcBorders>
          </w:tcPr>
          <w:p w14:paraId="7ABF1FF9" w14:textId="77777777" w:rsidR="00FA2476" w:rsidRPr="00FA2476" w:rsidRDefault="00FA2476" w:rsidP="00FA2476">
            <w:pPr>
              <w:spacing w:after="0" w:line="240" w:lineRule="auto"/>
              <w:jc w:val="center"/>
              <w:rPr>
                <w:rFonts w:ascii="Verdana" w:eastAsiaTheme="minorHAnsi" w:hAnsi="Verdana"/>
                <w:sz w:val="20"/>
                <w:szCs w:val="20"/>
                <w:lang w:val="es-CL" w:eastAsia="en-US"/>
              </w:rPr>
            </w:pPr>
            <w:r w:rsidRPr="00FA2476">
              <w:rPr>
                <w:rFonts w:ascii="Verdana" w:eastAsiaTheme="minorHAnsi" w:hAnsi="Verdana"/>
                <w:sz w:val="20"/>
                <w:szCs w:val="20"/>
                <w:lang w:val="es-CL" w:eastAsia="en-US"/>
              </w:rPr>
              <w:t>13</w:t>
            </w:r>
          </w:p>
        </w:tc>
        <w:tc>
          <w:tcPr>
            <w:tcW w:w="4017" w:type="dxa"/>
            <w:tcBorders>
              <w:top w:val="nil"/>
              <w:left w:val="single" w:sz="4" w:space="0" w:color="auto"/>
              <w:bottom w:val="single" w:sz="4" w:space="0" w:color="auto"/>
              <w:right w:val="single" w:sz="4" w:space="0" w:color="auto"/>
            </w:tcBorders>
            <w:shd w:val="clear" w:color="auto" w:fill="auto"/>
            <w:hideMark/>
          </w:tcPr>
          <w:p w14:paraId="113A941D"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heme="minorHAnsi" w:hAnsi="Verdana"/>
                <w:sz w:val="20"/>
                <w:szCs w:val="20"/>
                <w:lang w:val="es-CL" w:eastAsia="en-US"/>
              </w:rPr>
              <w:br w:type="page"/>
            </w:r>
            <w:r w:rsidRPr="00FA2476">
              <w:rPr>
                <w:rFonts w:ascii="Verdana" w:eastAsia="Times New Roman" w:hAnsi="Verdana" w:cs="Arial"/>
                <w:sz w:val="20"/>
                <w:szCs w:val="20"/>
                <w:lang w:val="es-CL" w:eastAsia="es-CL"/>
              </w:rPr>
              <w:t>Chonchol Chait, Jacques</w:t>
            </w:r>
          </w:p>
        </w:tc>
      </w:tr>
      <w:tr w:rsidR="00FA2476" w:rsidRPr="00FA2476" w14:paraId="0F413717"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29969CC8"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14</w:t>
            </w:r>
          </w:p>
        </w:tc>
        <w:tc>
          <w:tcPr>
            <w:tcW w:w="4017" w:type="dxa"/>
            <w:tcBorders>
              <w:top w:val="nil"/>
              <w:left w:val="single" w:sz="4" w:space="0" w:color="auto"/>
              <w:bottom w:val="single" w:sz="4" w:space="0" w:color="auto"/>
              <w:right w:val="single" w:sz="4" w:space="0" w:color="auto"/>
            </w:tcBorders>
            <w:shd w:val="clear" w:color="auto" w:fill="auto"/>
            <w:hideMark/>
          </w:tcPr>
          <w:p w14:paraId="12097103"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59" w:tooltip="Alberto Guillermo Cubillos Plaza" w:history="1">
              <w:r w:rsidR="00FA2476" w:rsidRPr="00FA2476">
                <w:rPr>
                  <w:rFonts w:ascii="Verdana" w:eastAsia="Times New Roman" w:hAnsi="Verdana" w:cs="Arial"/>
                  <w:sz w:val="20"/>
                  <w:szCs w:val="20"/>
                  <w:lang w:val="es-CL" w:eastAsia="es-CL"/>
                </w:rPr>
                <w:t>Cubillos Plaza</w:t>
              </w:r>
            </w:hyperlink>
            <w:r w:rsidR="00FA2476" w:rsidRPr="00FA2476">
              <w:rPr>
                <w:rFonts w:ascii="Verdana" w:eastAsia="Times New Roman" w:hAnsi="Verdana" w:cs="Arial"/>
                <w:sz w:val="20"/>
                <w:szCs w:val="20"/>
                <w:lang w:val="es-CL" w:eastAsia="es-CL"/>
              </w:rPr>
              <w:t xml:space="preserve">, </w:t>
            </w:r>
            <w:r w:rsidR="00FA2476" w:rsidRPr="00FA2476">
              <w:rPr>
                <w:rFonts w:ascii="Verdana" w:eastAsiaTheme="minorHAnsi" w:hAnsi="Verdana" w:cs="Arial"/>
                <w:sz w:val="20"/>
                <w:szCs w:val="20"/>
                <w:lang w:val="es-CL" w:eastAsia="en-US"/>
              </w:rPr>
              <w:t>Alberto Guillermo</w:t>
            </w:r>
          </w:p>
        </w:tc>
      </w:tr>
      <w:tr w:rsidR="00FA2476" w:rsidRPr="00FA2476" w14:paraId="7A423EF5"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53EB2D45"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15</w:t>
            </w:r>
          </w:p>
        </w:tc>
        <w:tc>
          <w:tcPr>
            <w:tcW w:w="4017" w:type="dxa"/>
            <w:tcBorders>
              <w:top w:val="nil"/>
              <w:left w:val="single" w:sz="4" w:space="0" w:color="auto"/>
              <w:bottom w:val="single" w:sz="4" w:space="0" w:color="auto"/>
              <w:right w:val="single" w:sz="4" w:space="0" w:color="auto"/>
            </w:tcBorders>
            <w:shd w:val="clear" w:color="auto" w:fill="auto"/>
            <w:hideMark/>
          </w:tcPr>
          <w:p w14:paraId="0034879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De Solminihac Iturria, Felipe</w:t>
            </w:r>
          </w:p>
        </w:tc>
      </w:tr>
      <w:tr w:rsidR="00FA2476" w:rsidRPr="00FA2476" w14:paraId="14630FD6"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5A76496B"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16</w:t>
            </w:r>
          </w:p>
        </w:tc>
        <w:tc>
          <w:tcPr>
            <w:tcW w:w="4017" w:type="dxa"/>
            <w:tcBorders>
              <w:top w:val="nil"/>
              <w:left w:val="single" w:sz="4" w:space="0" w:color="auto"/>
              <w:bottom w:val="single" w:sz="4" w:space="0" w:color="auto"/>
              <w:right w:val="single" w:sz="4" w:space="0" w:color="auto"/>
            </w:tcBorders>
            <w:shd w:val="clear" w:color="auto" w:fill="auto"/>
            <w:hideMark/>
          </w:tcPr>
          <w:p w14:paraId="06EB853C"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Doussoulin Escobar, Eugenio</w:t>
            </w:r>
          </w:p>
        </w:tc>
      </w:tr>
      <w:tr w:rsidR="00FA2476" w:rsidRPr="00FA2476" w14:paraId="1289ABAC"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376351B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17</w:t>
            </w:r>
          </w:p>
        </w:tc>
        <w:tc>
          <w:tcPr>
            <w:tcW w:w="4017" w:type="dxa"/>
            <w:tcBorders>
              <w:top w:val="nil"/>
              <w:left w:val="single" w:sz="4" w:space="0" w:color="auto"/>
              <w:bottom w:val="single" w:sz="4" w:space="0" w:color="auto"/>
              <w:right w:val="single" w:sz="4" w:space="0" w:color="auto"/>
            </w:tcBorders>
            <w:shd w:val="clear" w:color="auto" w:fill="auto"/>
          </w:tcPr>
          <w:p w14:paraId="7841E20B"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Gambardella Casanova, Marina Irma</w:t>
            </w:r>
          </w:p>
        </w:tc>
      </w:tr>
      <w:tr w:rsidR="00FA2476" w:rsidRPr="00FA2476" w14:paraId="05A766EF"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468B99B6"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18</w:t>
            </w:r>
          </w:p>
        </w:tc>
        <w:tc>
          <w:tcPr>
            <w:tcW w:w="4017" w:type="dxa"/>
            <w:tcBorders>
              <w:top w:val="nil"/>
              <w:left w:val="single" w:sz="4" w:space="0" w:color="auto"/>
              <w:bottom w:val="single" w:sz="4" w:space="0" w:color="auto"/>
              <w:right w:val="single" w:sz="4" w:space="0" w:color="auto"/>
            </w:tcBorders>
            <w:shd w:val="clear" w:color="auto" w:fill="auto"/>
            <w:noWrap/>
            <w:hideMark/>
          </w:tcPr>
          <w:p w14:paraId="7494A5BE"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Gastó Coderch, Juan</w:t>
            </w:r>
          </w:p>
        </w:tc>
      </w:tr>
      <w:tr w:rsidR="00FA2476" w:rsidRPr="00FA2476" w14:paraId="60663FB4"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02248A83"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19</w:t>
            </w:r>
          </w:p>
        </w:tc>
        <w:tc>
          <w:tcPr>
            <w:tcW w:w="4017" w:type="dxa"/>
            <w:tcBorders>
              <w:top w:val="nil"/>
              <w:left w:val="single" w:sz="4" w:space="0" w:color="auto"/>
              <w:bottom w:val="single" w:sz="4" w:space="0" w:color="auto"/>
              <w:right w:val="single" w:sz="4" w:space="0" w:color="auto"/>
            </w:tcBorders>
            <w:shd w:val="clear" w:color="auto" w:fill="auto"/>
            <w:hideMark/>
          </w:tcPr>
          <w:p w14:paraId="4EE2731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Gil Salaya, Gonzalo</w:t>
            </w:r>
          </w:p>
        </w:tc>
      </w:tr>
      <w:tr w:rsidR="00FA2476" w:rsidRPr="00FA2476" w14:paraId="06E3C075"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4DA6C105"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lastRenderedPageBreak/>
              <w:t>20</w:t>
            </w:r>
          </w:p>
        </w:tc>
        <w:tc>
          <w:tcPr>
            <w:tcW w:w="4017" w:type="dxa"/>
            <w:tcBorders>
              <w:top w:val="nil"/>
              <w:left w:val="single" w:sz="4" w:space="0" w:color="auto"/>
              <w:bottom w:val="single" w:sz="4" w:space="0" w:color="auto"/>
              <w:right w:val="single" w:sz="4" w:space="0" w:color="auto"/>
            </w:tcBorders>
            <w:shd w:val="clear" w:color="auto" w:fill="auto"/>
            <w:hideMark/>
          </w:tcPr>
          <w:p w14:paraId="1147B47C"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60" w:tooltip="Nicolo Gligo Viel" w:history="1">
              <w:r w:rsidR="00FA2476" w:rsidRPr="00FA2476">
                <w:rPr>
                  <w:rFonts w:ascii="Verdana" w:eastAsia="Times New Roman" w:hAnsi="Verdana" w:cs="Arial"/>
                  <w:sz w:val="20"/>
                  <w:szCs w:val="20"/>
                  <w:lang w:val="es-CL" w:eastAsia="es-CL"/>
                </w:rPr>
                <w:t>Gligo Viel</w:t>
              </w:r>
            </w:hyperlink>
            <w:r w:rsidR="00FA2476" w:rsidRPr="00FA2476">
              <w:rPr>
                <w:rFonts w:ascii="Verdana" w:eastAsia="Times New Roman" w:hAnsi="Verdana" w:cs="Arial"/>
                <w:sz w:val="20"/>
                <w:szCs w:val="20"/>
                <w:lang w:val="es-CL" w:eastAsia="es-CL"/>
              </w:rPr>
              <w:t xml:space="preserve">, </w:t>
            </w:r>
            <w:r w:rsidR="00FA2476" w:rsidRPr="00FA2476">
              <w:rPr>
                <w:rFonts w:ascii="Verdana" w:eastAsiaTheme="minorHAnsi" w:hAnsi="Verdana" w:cs="Arial"/>
                <w:sz w:val="20"/>
                <w:szCs w:val="20"/>
                <w:lang w:val="es-CL" w:eastAsia="en-US"/>
              </w:rPr>
              <w:t>Nícolo Eugenio</w:t>
            </w:r>
          </w:p>
        </w:tc>
      </w:tr>
      <w:tr w:rsidR="00FA2476" w:rsidRPr="00FA2476" w14:paraId="3F25A027"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6A5AFFF3"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21</w:t>
            </w:r>
          </w:p>
        </w:tc>
        <w:tc>
          <w:tcPr>
            <w:tcW w:w="4017" w:type="dxa"/>
            <w:tcBorders>
              <w:top w:val="nil"/>
              <w:left w:val="single" w:sz="4" w:space="0" w:color="auto"/>
              <w:bottom w:val="single" w:sz="4" w:space="0" w:color="auto"/>
              <w:right w:val="single" w:sz="4" w:space="0" w:color="auto"/>
            </w:tcBorders>
            <w:shd w:val="clear" w:color="auto" w:fill="auto"/>
          </w:tcPr>
          <w:p w14:paraId="4019F700"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Hargreaves, Antonio</w:t>
            </w:r>
          </w:p>
        </w:tc>
      </w:tr>
      <w:tr w:rsidR="00FA2476" w:rsidRPr="00FA2476" w14:paraId="21696A6B"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217DDA40"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22</w:t>
            </w:r>
          </w:p>
        </w:tc>
        <w:tc>
          <w:tcPr>
            <w:tcW w:w="4017" w:type="dxa"/>
            <w:tcBorders>
              <w:top w:val="nil"/>
              <w:left w:val="single" w:sz="4" w:space="0" w:color="auto"/>
              <w:bottom w:val="single" w:sz="4" w:space="0" w:color="auto"/>
              <w:right w:val="single" w:sz="4" w:space="0" w:color="auto"/>
            </w:tcBorders>
            <w:shd w:val="clear" w:color="auto" w:fill="auto"/>
          </w:tcPr>
          <w:p w14:paraId="742A9A2B"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Izquierdo Fernández, Juan</w:t>
            </w:r>
          </w:p>
        </w:tc>
      </w:tr>
      <w:tr w:rsidR="00FA2476" w:rsidRPr="00FA2476" w14:paraId="0EA40275"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64245C04"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23</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61EAFAC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Kalazich Barassi, Julio</w:t>
            </w:r>
          </w:p>
        </w:tc>
      </w:tr>
      <w:tr w:rsidR="00FA2476" w:rsidRPr="00FA2476" w14:paraId="2860885A"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44FF0BA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24</w:t>
            </w:r>
          </w:p>
        </w:tc>
        <w:tc>
          <w:tcPr>
            <w:tcW w:w="4017" w:type="dxa"/>
            <w:tcBorders>
              <w:top w:val="nil"/>
              <w:left w:val="single" w:sz="4" w:space="0" w:color="auto"/>
              <w:bottom w:val="single" w:sz="4" w:space="0" w:color="auto"/>
              <w:right w:val="single" w:sz="4" w:space="0" w:color="auto"/>
            </w:tcBorders>
            <w:shd w:val="clear" w:color="auto" w:fill="auto"/>
          </w:tcPr>
          <w:p w14:paraId="076E2A7C"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Latorre Guzmán, Bernardo</w:t>
            </w:r>
          </w:p>
        </w:tc>
      </w:tr>
      <w:tr w:rsidR="00FA2476" w:rsidRPr="00FA2476" w14:paraId="21158A57"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1A5BAC1B"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25</w:t>
            </w:r>
          </w:p>
        </w:tc>
        <w:tc>
          <w:tcPr>
            <w:tcW w:w="4017" w:type="dxa"/>
            <w:tcBorders>
              <w:top w:val="nil"/>
              <w:left w:val="single" w:sz="4" w:space="0" w:color="auto"/>
              <w:bottom w:val="single" w:sz="4" w:space="0" w:color="auto"/>
              <w:right w:val="single" w:sz="4" w:space="0" w:color="auto"/>
            </w:tcBorders>
            <w:shd w:val="clear" w:color="auto" w:fill="auto"/>
            <w:hideMark/>
          </w:tcPr>
          <w:p w14:paraId="49E63F41"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Lizana Malinconi, Luis Antonio</w:t>
            </w:r>
          </w:p>
        </w:tc>
      </w:tr>
      <w:tr w:rsidR="00FA2476" w:rsidRPr="00FA2476" w14:paraId="5C11AADA"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5268EA65"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26</w:t>
            </w:r>
          </w:p>
        </w:tc>
        <w:tc>
          <w:tcPr>
            <w:tcW w:w="4017" w:type="dxa"/>
            <w:tcBorders>
              <w:top w:val="single" w:sz="4" w:space="0" w:color="auto"/>
              <w:left w:val="single" w:sz="4" w:space="0" w:color="auto"/>
              <w:bottom w:val="single" w:sz="4" w:space="0" w:color="auto"/>
              <w:right w:val="single" w:sz="4" w:space="0" w:color="auto"/>
            </w:tcBorders>
            <w:shd w:val="clear" w:color="auto" w:fill="auto"/>
            <w:hideMark/>
          </w:tcPr>
          <w:p w14:paraId="1DF506C6"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Mansur Vergara, Leví</w:t>
            </w:r>
          </w:p>
        </w:tc>
      </w:tr>
      <w:tr w:rsidR="00FA2476" w:rsidRPr="00FA2476" w14:paraId="55DD5E51"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2CD44DA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27</w:t>
            </w:r>
          </w:p>
        </w:tc>
        <w:tc>
          <w:tcPr>
            <w:tcW w:w="4017" w:type="dxa"/>
            <w:tcBorders>
              <w:top w:val="nil"/>
              <w:left w:val="single" w:sz="4" w:space="0" w:color="auto"/>
              <w:bottom w:val="single" w:sz="4" w:space="0" w:color="auto"/>
              <w:right w:val="single" w:sz="4" w:space="0" w:color="auto"/>
            </w:tcBorders>
            <w:shd w:val="clear" w:color="auto" w:fill="auto"/>
            <w:hideMark/>
          </w:tcPr>
          <w:p w14:paraId="67B2EA8F"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Montenegro Rizzardini, Gloria</w:t>
            </w:r>
          </w:p>
        </w:tc>
      </w:tr>
      <w:tr w:rsidR="00FA2476" w:rsidRPr="00FA2476" w14:paraId="3651541B"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2878389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28</w:t>
            </w:r>
          </w:p>
        </w:tc>
        <w:tc>
          <w:tcPr>
            <w:tcW w:w="4017" w:type="dxa"/>
            <w:tcBorders>
              <w:top w:val="nil"/>
              <w:left w:val="single" w:sz="4" w:space="0" w:color="auto"/>
              <w:bottom w:val="single" w:sz="4" w:space="0" w:color="auto"/>
              <w:right w:val="single" w:sz="4" w:space="0" w:color="auto"/>
            </w:tcBorders>
            <w:shd w:val="clear" w:color="auto" w:fill="auto"/>
            <w:hideMark/>
          </w:tcPr>
          <w:p w14:paraId="2720F485"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61" w:tooltip="ORLANDO MORALES VALENCIA" w:history="1">
              <w:r w:rsidR="00FA2476" w:rsidRPr="00FA2476">
                <w:rPr>
                  <w:rFonts w:ascii="Verdana" w:eastAsia="Times New Roman" w:hAnsi="Verdana" w:cs="Arial"/>
                  <w:sz w:val="20"/>
                  <w:szCs w:val="20"/>
                  <w:lang w:val="es-CL" w:eastAsia="es-CL"/>
                </w:rPr>
                <w:t>Morales Valencia</w:t>
              </w:r>
            </w:hyperlink>
            <w:r w:rsidR="00FA2476" w:rsidRPr="00FA2476">
              <w:rPr>
                <w:rFonts w:ascii="Verdana" w:eastAsia="Times New Roman" w:hAnsi="Verdana" w:cs="Arial"/>
                <w:sz w:val="20"/>
                <w:szCs w:val="20"/>
                <w:lang w:val="es-CL" w:eastAsia="es-CL"/>
              </w:rPr>
              <w:t xml:space="preserve">, </w:t>
            </w:r>
            <w:r w:rsidR="00FA2476" w:rsidRPr="00FA2476">
              <w:rPr>
                <w:rFonts w:ascii="Verdana" w:eastAsiaTheme="minorHAnsi" w:hAnsi="Verdana" w:cs="Arial"/>
                <w:sz w:val="20"/>
                <w:szCs w:val="20"/>
                <w:lang w:val="es-CL" w:eastAsia="en-US"/>
              </w:rPr>
              <w:t>Orlando</w:t>
            </w:r>
          </w:p>
        </w:tc>
      </w:tr>
      <w:tr w:rsidR="00FA2476" w:rsidRPr="00FA2476" w14:paraId="648B074B"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691455B7"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29</w:t>
            </w:r>
          </w:p>
        </w:tc>
        <w:tc>
          <w:tcPr>
            <w:tcW w:w="4017" w:type="dxa"/>
            <w:tcBorders>
              <w:top w:val="nil"/>
              <w:left w:val="single" w:sz="4" w:space="0" w:color="auto"/>
              <w:bottom w:val="single" w:sz="4" w:space="0" w:color="auto"/>
              <w:right w:val="single" w:sz="4" w:space="0" w:color="auto"/>
            </w:tcBorders>
            <w:shd w:val="clear" w:color="auto" w:fill="auto"/>
          </w:tcPr>
          <w:p w14:paraId="4C293960"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Muñoz Schick, Carlos</w:t>
            </w:r>
          </w:p>
        </w:tc>
      </w:tr>
      <w:tr w:rsidR="00FA2476" w:rsidRPr="00FA2476" w14:paraId="5D6A2692"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44A3A5E8"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30</w:t>
            </w:r>
          </w:p>
        </w:tc>
        <w:tc>
          <w:tcPr>
            <w:tcW w:w="4017" w:type="dxa"/>
            <w:tcBorders>
              <w:top w:val="nil"/>
              <w:left w:val="single" w:sz="4" w:space="0" w:color="auto"/>
              <w:bottom w:val="single" w:sz="4" w:space="0" w:color="auto"/>
              <w:right w:val="single" w:sz="4" w:space="0" w:color="auto"/>
            </w:tcBorders>
            <w:shd w:val="clear" w:color="auto" w:fill="auto"/>
            <w:hideMark/>
          </w:tcPr>
          <w:p w14:paraId="55209111"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Neira Roa, Roberto</w:t>
            </w:r>
          </w:p>
        </w:tc>
      </w:tr>
      <w:tr w:rsidR="00FA2476" w:rsidRPr="00FA2476" w14:paraId="41347F9A"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4C56905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31</w:t>
            </w:r>
          </w:p>
        </w:tc>
        <w:tc>
          <w:tcPr>
            <w:tcW w:w="4017" w:type="dxa"/>
            <w:tcBorders>
              <w:top w:val="nil"/>
              <w:left w:val="single" w:sz="4" w:space="0" w:color="auto"/>
              <w:bottom w:val="single" w:sz="4" w:space="0" w:color="auto"/>
              <w:right w:val="single" w:sz="4" w:space="0" w:color="auto"/>
            </w:tcBorders>
            <w:shd w:val="clear" w:color="auto" w:fill="auto"/>
            <w:vAlign w:val="center"/>
          </w:tcPr>
          <w:p w14:paraId="2FED647B"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Nome Huespe, Sergio F.</w:t>
            </w:r>
          </w:p>
        </w:tc>
      </w:tr>
      <w:tr w:rsidR="00FA2476" w:rsidRPr="00FA2476" w14:paraId="07DE0BF4"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16100446"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32</w:t>
            </w:r>
          </w:p>
        </w:tc>
        <w:tc>
          <w:tcPr>
            <w:tcW w:w="4017" w:type="dxa"/>
            <w:tcBorders>
              <w:top w:val="nil"/>
              <w:left w:val="single" w:sz="4" w:space="0" w:color="auto"/>
              <w:bottom w:val="single" w:sz="4" w:space="0" w:color="auto"/>
              <w:right w:val="single" w:sz="4" w:space="0" w:color="auto"/>
            </w:tcBorders>
            <w:shd w:val="clear" w:color="auto" w:fill="auto"/>
            <w:hideMark/>
          </w:tcPr>
          <w:p w14:paraId="7F80B649"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 xml:space="preserve">Novoa </w:t>
            </w:r>
            <w:r w:rsidRPr="00FA2476">
              <w:rPr>
                <w:rFonts w:ascii="Verdana" w:eastAsiaTheme="minorHAnsi" w:hAnsi="Verdana" w:cs="Arial"/>
                <w:sz w:val="20"/>
                <w:szCs w:val="20"/>
                <w:lang w:val="es-CL" w:eastAsia="en-US"/>
              </w:rPr>
              <w:t xml:space="preserve">Soto-Aguilar, </w:t>
            </w:r>
            <w:r w:rsidRPr="00FA2476">
              <w:rPr>
                <w:rFonts w:ascii="Verdana" w:eastAsia="Times New Roman" w:hAnsi="Verdana" w:cs="Arial"/>
                <w:sz w:val="20"/>
                <w:szCs w:val="20"/>
                <w:lang w:val="es-CL" w:eastAsia="es-CL"/>
              </w:rPr>
              <w:t>Rafael</w:t>
            </w:r>
          </w:p>
        </w:tc>
      </w:tr>
      <w:tr w:rsidR="00FA2476" w:rsidRPr="00FA2476" w14:paraId="2A0449A5"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6C7D45D0"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33</w:t>
            </w:r>
          </w:p>
        </w:tc>
        <w:tc>
          <w:tcPr>
            <w:tcW w:w="4017" w:type="dxa"/>
            <w:tcBorders>
              <w:top w:val="nil"/>
              <w:left w:val="single" w:sz="4" w:space="0" w:color="auto"/>
              <w:bottom w:val="single" w:sz="4" w:space="0" w:color="auto"/>
              <w:right w:val="single" w:sz="4" w:space="0" w:color="auto"/>
            </w:tcBorders>
            <w:shd w:val="clear" w:color="auto" w:fill="auto"/>
            <w:hideMark/>
          </w:tcPr>
          <w:p w14:paraId="1CEC22EB"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Olivares Espinoza, Alfredo Gerardo</w:t>
            </w:r>
          </w:p>
        </w:tc>
      </w:tr>
      <w:tr w:rsidR="00FA2476" w:rsidRPr="00FA2476" w14:paraId="3BFB28D1"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018A023B"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34</w:t>
            </w:r>
          </w:p>
        </w:tc>
        <w:tc>
          <w:tcPr>
            <w:tcW w:w="4017" w:type="dxa"/>
            <w:tcBorders>
              <w:top w:val="nil"/>
              <w:left w:val="single" w:sz="4" w:space="0" w:color="auto"/>
              <w:bottom w:val="single" w:sz="4" w:space="0" w:color="auto"/>
              <w:right w:val="single" w:sz="4" w:space="0" w:color="auto"/>
            </w:tcBorders>
            <w:shd w:val="clear" w:color="auto" w:fill="auto"/>
          </w:tcPr>
          <w:p w14:paraId="26844942"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Pinochet Tejos, Dante Eduardo</w:t>
            </w:r>
          </w:p>
        </w:tc>
      </w:tr>
      <w:tr w:rsidR="00FA2476" w:rsidRPr="00FA2476" w14:paraId="53550979"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2D59B5FA"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35</w:t>
            </w:r>
          </w:p>
        </w:tc>
        <w:tc>
          <w:tcPr>
            <w:tcW w:w="4017" w:type="dxa"/>
            <w:tcBorders>
              <w:top w:val="nil"/>
              <w:left w:val="single" w:sz="4" w:space="0" w:color="auto"/>
              <w:bottom w:val="single" w:sz="4" w:space="0" w:color="auto"/>
              <w:right w:val="single" w:sz="4" w:space="0" w:color="auto"/>
            </w:tcBorders>
            <w:shd w:val="clear" w:color="auto" w:fill="auto"/>
          </w:tcPr>
          <w:p w14:paraId="65A70418"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Pszczolkowski Tomaszewski, Philippo</w:t>
            </w:r>
          </w:p>
        </w:tc>
      </w:tr>
      <w:tr w:rsidR="00FA2476" w:rsidRPr="00FA2476" w14:paraId="07BC72E3"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0059515C"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36</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7D92E732"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Rosales Villavicencio, Inés Marlene</w:t>
            </w:r>
          </w:p>
        </w:tc>
      </w:tr>
      <w:tr w:rsidR="00FA2476" w:rsidRPr="00FA2476" w14:paraId="4751EF32"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63902AC8"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37</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2CC61CF7"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Silva Candia, Paola del Carmen</w:t>
            </w:r>
          </w:p>
        </w:tc>
      </w:tr>
      <w:tr w:rsidR="00FA2476" w:rsidRPr="00FA2476" w14:paraId="04A93415"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2D52253C"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38</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436B40FE"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Schwember Neira, Andrés Ricardo</w:t>
            </w:r>
          </w:p>
        </w:tc>
      </w:tr>
      <w:tr w:rsidR="00FA2476" w:rsidRPr="00FA2476" w14:paraId="5EEE6122"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6A3FBB01"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39</w:t>
            </w:r>
          </w:p>
        </w:tc>
        <w:tc>
          <w:tcPr>
            <w:tcW w:w="4017" w:type="dxa"/>
            <w:tcBorders>
              <w:top w:val="nil"/>
              <w:left w:val="single" w:sz="4" w:space="0" w:color="auto"/>
              <w:bottom w:val="single" w:sz="4" w:space="0" w:color="auto"/>
              <w:right w:val="single" w:sz="4" w:space="0" w:color="auto"/>
            </w:tcBorders>
            <w:shd w:val="clear" w:color="auto" w:fill="auto"/>
          </w:tcPr>
          <w:p w14:paraId="29F60A1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Undurraga Martínez, Pedro</w:t>
            </w:r>
          </w:p>
        </w:tc>
      </w:tr>
      <w:tr w:rsidR="00FA2476" w:rsidRPr="00FA2476" w14:paraId="016889B3"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7A113F7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40</w:t>
            </w:r>
          </w:p>
        </w:tc>
        <w:tc>
          <w:tcPr>
            <w:tcW w:w="4017" w:type="dxa"/>
            <w:tcBorders>
              <w:top w:val="nil"/>
              <w:left w:val="single" w:sz="4" w:space="0" w:color="auto"/>
              <w:bottom w:val="single" w:sz="4" w:space="0" w:color="auto"/>
              <w:right w:val="single" w:sz="4" w:space="0" w:color="auto"/>
            </w:tcBorders>
            <w:shd w:val="clear" w:color="auto" w:fill="auto"/>
          </w:tcPr>
          <w:p w14:paraId="02BC006A"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Venezian Leigh, Eduardo</w:t>
            </w:r>
          </w:p>
        </w:tc>
      </w:tr>
      <w:tr w:rsidR="00FA2476" w:rsidRPr="00FA2476" w14:paraId="67A7E70E"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22774B6F"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41</w:t>
            </w:r>
          </w:p>
        </w:tc>
        <w:tc>
          <w:tcPr>
            <w:tcW w:w="4017" w:type="dxa"/>
            <w:tcBorders>
              <w:top w:val="single" w:sz="4" w:space="0" w:color="auto"/>
              <w:left w:val="single" w:sz="4" w:space="0" w:color="auto"/>
              <w:bottom w:val="single" w:sz="4" w:space="0" w:color="auto"/>
              <w:right w:val="single" w:sz="4" w:space="0" w:color="auto"/>
            </w:tcBorders>
            <w:shd w:val="clear" w:color="auto" w:fill="auto"/>
            <w:hideMark/>
          </w:tcPr>
          <w:p w14:paraId="55959CA9" w14:textId="77777777" w:rsidR="00FA2476" w:rsidRPr="00FA2476" w:rsidRDefault="003455F0" w:rsidP="00FA2476">
            <w:pPr>
              <w:spacing w:after="0" w:line="240" w:lineRule="auto"/>
              <w:rPr>
                <w:rFonts w:ascii="Verdana" w:eastAsia="Times New Roman" w:hAnsi="Verdana" w:cs="Arial"/>
                <w:sz w:val="20"/>
                <w:szCs w:val="20"/>
                <w:lang w:val="es-CL" w:eastAsia="es-CL"/>
              </w:rPr>
            </w:pPr>
            <w:hyperlink r:id="rId62" w:tooltip="Alejandro Violic Martinovic" w:history="1">
              <w:r w:rsidR="00FA2476" w:rsidRPr="00FA2476">
                <w:rPr>
                  <w:rFonts w:ascii="Verdana" w:eastAsia="Times New Roman" w:hAnsi="Verdana" w:cs="Arial"/>
                  <w:sz w:val="20"/>
                  <w:szCs w:val="20"/>
                  <w:lang w:val="es-CL" w:eastAsia="es-CL"/>
                </w:rPr>
                <w:t>Violić Martinović</w:t>
              </w:r>
            </w:hyperlink>
            <w:r w:rsidR="00FA2476" w:rsidRPr="00FA2476">
              <w:rPr>
                <w:rFonts w:ascii="Verdana" w:eastAsia="Times New Roman" w:hAnsi="Verdana" w:cs="Arial"/>
                <w:sz w:val="20"/>
                <w:szCs w:val="20"/>
                <w:lang w:val="es-CL" w:eastAsia="es-CL"/>
              </w:rPr>
              <w:t>, Alejandro</w:t>
            </w:r>
          </w:p>
        </w:tc>
      </w:tr>
      <w:tr w:rsidR="00FA2476" w:rsidRPr="00FA2476" w14:paraId="43FBF23D" w14:textId="77777777" w:rsidTr="00FA2476">
        <w:trPr>
          <w:trHeight w:val="283"/>
          <w:jc w:val="center"/>
        </w:trPr>
        <w:tc>
          <w:tcPr>
            <w:tcW w:w="1078" w:type="dxa"/>
            <w:tcBorders>
              <w:top w:val="nil"/>
              <w:left w:val="single" w:sz="4" w:space="0" w:color="auto"/>
              <w:bottom w:val="single" w:sz="4" w:space="0" w:color="auto"/>
              <w:right w:val="single" w:sz="4" w:space="0" w:color="auto"/>
            </w:tcBorders>
          </w:tcPr>
          <w:p w14:paraId="2F57FC92"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42</w:t>
            </w:r>
          </w:p>
        </w:tc>
        <w:tc>
          <w:tcPr>
            <w:tcW w:w="4017" w:type="dxa"/>
            <w:tcBorders>
              <w:top w:val="nil"/>
              <w:left w:val="single" w:sz="4" w:space="0" w:color="auto"/>
              <w:bottom w:val="single" w:sz="4" w:space="0" w:color="auto"/>
              <w:right w:val="single" w:sz="4" w:space="0" w:color="auto"/>
            </w:tcBorders>
            <w:shd w:val="clear" w:color="auto" w:fill="auto"/>
          </w:tcPr>
          <w:p w14:paraId="5D8149E0"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Yuri Salomón, José Antonio</w:t>
            </w:r>
          </w:p>
        </w:tc>
      </w:tr>
      <w:tr w:rsidR="00FA2476" w:rsidRPr="00FA2476" w14:paraId="68255A26" w14:textId="77777777" w:rsidTr="00FA2476">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3388DC29" w14:textId="77777777" w:rsidR="00FA2476" w:rsidRPr="00FA2476" w:rsidRDefault="00FA2476" w:rsidP="00FA2476">
            <w:pPr>
              <w:spacing w:after="0" w:line="240" w:lineRule="auto"/>
              <w:jc w:val="center"/>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43</w:t>
            </w:r>
          </w:p>
        </w:tc>
        <w:tc>
          <w:tcPr>
            <w:tcW w:w="4017" w:type="dxa"/>
            <w:tcBorders>
              <w:top w:val="single" w:sz="4" w:space="0" w:color="auto"/>
              <w:left w:val="single" w:sz="4" w:space="0" w:color="auto"/>
              <w:bottom w:val="single" w:sz="4" w:space="0" w:color="auto"/>
              <w:right w:val="single" w:sz="4" w:space="0" w:color="auto"/>
            </w:tcBorders>
            <w:shd w:val="clear" w:color="auto" w:fill="auto"/>
            <w:noWrap/>
            <w:hideMark/>
          </w:tcPr>
          <w:p w14:paraId="2472EE1B" w14:textId="77777777" w:rsidR="00FA2476" w:rsidRPr="00FA2476" w:rsidRDefault="00FA2476" w:rsidP="00FA2476">
            <w:pPr>
              <w:spacing w:after="0" w:line="240" w:lineRule="auto"/>
              <w:rPr>
                <w:rFonts w:ascii="Verdana" w:eastAsia="Times New Roman" w:hAnsi="Verdana" w:cs="Arial"/>
                <w:sz w:val="20"/>
                <w:szCs w:val="20"/>
                <w:lang w:val="es-CL" w:eastAsia="es-CL"/>
              </w:rPr>
            </w:pPr>
            <w:r w:rsidRPr="00FA2476">
              <w:rPr>
                <w:rFonts w:ascii="Verdana" w:eastAsia="Times New Roman" w:hAnsi="Verdana" w:cs="Arial"/>
                <w:sz w:val="20"/>
                <w:szCs w:val="20"/>
                <w:lang w:val="es-CL" w:eastAsia="es-CL"/>
              </w:rPr>
              <w:t>Wernli Küpfer, Claudio</w:t>
            </w:r>
          </w:p>
        </w:tc>
      </w:tr>
    </w:tbl>
    <w:p w14:paraId="7C00438F" w14:textId="77777777" w:rsidR="00FA2476" w:rsidRPr="00FA2476" w:rsidRDefault="00FA2476" w:rsidP="00FA2476">
      <w:pPr>
        <w:rPr>
          <w:rFonts w:ascii="Verdana" w:eastAsiaTheme="minorHAnsi" w:hAnsi="Verdana" w:cs="Arial"/>
          <w:b/>
          <w:sz w:val="20"/>
          <w:szCs w:val="20"/>
          <w:lang w:val="es-CL" w:eastAsia="en-US"/>
        </w:rPr>
      </w:pPr>
    </w:p>
    <w:p w14:paraId="312CCA66" w14:textId="77777777" w:rsidR="00FA2476" w:rsidRPr="00FA2476" w:rsidRDefault="00FA2476" w:rsidP="00FA2476">
      <w:pPr>
        <w:spacing w:after="0" w:line="240" w:lineRule="auto"/>
        <w:rPr>
          <w:rFonts w:ascii="Verdana" w:eastAsiaTheme="minorHAnsi" w:hAnsi="Verdana" w:cs="Arial"/>
          <w:sz w:val="20"/>
          <w:szCs w:val="20"/>
          <w:lang w:val="es-CL" w:eastAsia="en-US"/>
        </w:rPr>
      </w:pPr>
      <w:r w:rsidRPr="00FA2476">
        <w:rPr>
          <w:rFonts w:ascii="Verdana" w:eastAsiaTheme="minorHAnsi" w:hAnsi="Verdana" w:cs="Arial"/>
          <w:sz w:val="20"/>
          <w:szCs w:val="20"/>
          <w:lang w:val="es-CL" w:eastAsia="en-US"/>
        </w:rPr>
        <w:t>FBP, v.2</w:t>
      </w:r>
    </w:p>
    <w:p w14:paraId="1E5D71DD" w14:textId="77777777" w:rsidR="00FA2476" w:rsidRPr="00FA2476" w:rsidRDefault="00FA2476" w:rsidP="00FA2476">
      <w:pPr>
        <w:rPr>
          <w:rFonts w:ascii="Verdana" w:eastAsiaTheme="minorHAnsi" w:hAnsi="Verdana" w:cs="Arial"/>
          <w:sz w:val="20"/>
          <w:szCs w:val="20"/>
          <w:lang w:val="es-CL" w:eastAsia="en-US"/>
        </w:rPr>
      </w:pPr>
      <w:r w:rsidRPr="00FA2476">
        <w:rPr>
          <w:rFonts w:ascii="Verdana" w:eastAsiaTheme="minorHAnsi" w:hAnsi="Verdana" w:cs="Arial"/>
          <w:sz w:val="20"/>
          <w:szCs w:val="20"/>
          <w:lang w:val="es-CL" w:eastAsia="en-US"/>
        </w:rPr>
        <w:t>17/04/2019</w:t>
      </w:r>
    </w:p>
    <w:p w14:paraId="0C7E9607" w14:textId="6E5CE572" w:rsidR="00FA2476" w:rsidRDefault="00FA2476">
      <w:r>
        <w:br w:type="page"/>
      </w:r>
    </w:p>
    <w:p w14:paraId="7CDB2892" w14:textId="1C83678B" w:rsidR="00FA2476" w:rsidRDefault="00FA2476" w:rsidP="00FA2476">
      <w:pPr>
        <w:pStyle w:val="Ttulo1"/>
      </w:pPr>
      <w:bookmarkStart w:id="24" w:name="_Toc6493598"/>
      <w:r>
        <w:lastRenderedPageBreak/>
        <w:t>ANEXO 3: ACADÉMICOS ELEGIBLES PARA INTEGRAR DIRECTORIO Y COMISIONES DE ÉTICA Y REVISORA DE CUENTAS</w:t>
      </w:r>
      <w:bookmarkEnd w:id="24"/>
    </w:p>
    <w:p w14:paraId="0F489851" w14:textId="77777777" w:rsidR="00FA2476" w:rsidRDefault="00FA2476" w:rsidP="00FA2476"/>
    <w:p w14:paraId="5CC74A7E" w14:textId="77777777" w:rsidR="00054BA0" w:rsidRPr="00054BA0" w:rsidRDefault="00054BA0" w:rsidP="00054BA0">
      <w:pPr>
        <w:spacing w:after="0" w:line="240" w:lineRule="auto"/>
        <w:jc w:val="center"/>
        <w:rPr>
          <w:rFonts w:ascii="Verdana" w:eastAsiaTheme="minorHAnsi" w:hAnsi="Verdana" w:cs="Arial"/>
          <w:b/>
          <w:sz w:val="20"/>
          <w:szCs w:val="20"/>
          <w:lang w:val="es-MX" w:eastAsia="en-US"/>
        </w:rPr>
      </w:pPr>
      <w:r w:rsidRPr="00054BA0">
        <w:rPr>
          <w:rFonts w:ascii="Verdana" w:eastAsiaTheme="minorHAnsi" w:hAnsi="Verdana" w:cs="Arial"/>
          <w:b/>
          <w:sz w:val="20"/>
          <w:szCs w:val="20"/>
          <w:lang w:val="es-MX" w:eastAsia="en-US"/>
        </w:rPr>
        <w:t>ACADEMIA CHILENA DE CIENCIAS AGRONÓMICAS</w:t>
      </w:r>
    </w:p>
    <w:p w14:paraId="6481BB22" w14:textId="77777777" w:rsidR="00054BA0" w:rsidRPr="00054BA0" w:rsidRDefault="00054BA0" w:rsidP="00054BA0">
      <w:pPr>
        <w:spacing w:after="0" w:line="240" w:lineRule="auto"/>
        <w:jc w:val="center"/>
        <w:rPr>
          <w:rFonts w:ascii="Verdana" w:eastAsiaTheme="minorHAnsi" w:hAnsi="Verdana" w:cs="Arial"/>
          <w:b/>
          <w:sz w:val="20"/>
          <w:szCs w:val="20"/>
          <w:lang w:val="es-MX" w:eastAsia="en-US"/>
        </w:rPr>
      </w:pPr>
      <w:r w:rsidRPr="00054BA0">
        <w:rPr>
          <w:rFonts w:ascii="Verdana" w:eastAsiaTheme="minorHAnsi" w:hAnsi="Verdana" w:cs="Arial"/>
          <w:b/>
          <w:sz w:val="20"/>
          <w:szCs w:val="20"/>
          <w:lang w:val="es-MX" w:eastAsia="en-US"/>
        </w:rPr>
        <w:t>Académicos elegibles para integrar el Directorio y las Comisiones de Ética y de Revisores de Cuentas al 17 de abril de 2019</w:t>
      </w:r>
      <w:r w:rsidRPr="00054BA0">
        <w:rPr>
          <w:rFonts w:ascii="Verdana" w:eastAsiaTheme="minorHAnsi" w:hAnsi="Verdana" w:cs="Arial"/>
          <w:b/>
          <w:sz w:val="20"/>
          <w:szCs w:val="20"/>
          <w:vertAlign w:val="superscript"/>
          <w:lang w:val="es-MX" w:eastAsia="en-US"/>
        </w:rPr>
        <w:footnoteReference w:id="5"/>
      </w:r>
    </w:p>
    <w:p w14:paraId="5FF4EEC0" w14:textId="77777777" w:rsidR="00054BA0" w:rsidRPr="00054BA0" w:rsidRDefault="00054BA0" w:rsidP="00054BA0">
      <w:pPr>
        <w:spacing w:after="0" w:line="240" w:lineRule="auto"/>
        <w:jc w:val="center"/>
        <w:rPr>
          <w:rFonts w:ascii="Verdana" w:eastAsiaTheme="minorHAnsi" w:hAnsi="Verdana" w:cs="Arial"/>
          <w:sz w:val="18"/>
          <w:szCs w:val="18"/>
          <w:lang w:val="es-MX" w:eastAsia="en-US"/>
        </w:rPr>
      </w:pPr>
      <w:r w:rsidRPr="00054BA0">
        <w:rPr>
          <w:rFonts w:ascii="Verdana" w:eastAsiaTheme="minorHAnsi" w:hAnsi="Verdana" w:cs="Arial"/>
          <w:sz w:val="18"/>
          <w:szCs w:val="18"/>
          <w:lang w:val="es-MX" w:eastAsia="en-US"/>
        </w:rPr>
        <w:t>(35 académicos en orden alfabético)</w:t>
      </w:r>
    </w:p>
    <w:tbl>
      <w:tblPr>
        <w:tblW w:w="5095" w:type="dxa"/>
        <w:jc w:val="center"/>
        <w:tblLayout w:type="fixed"/>
        <w:tblCellMar>
          <w:left w:w="70" w:type="dxa"/>
          <w:right w:w="70" w:type="dxa"/>
        </w:tblCellMar>
        <w:tblLook w:val="04A0" w:firstRow="1" w:lastRow="0" w:firstColumn="1" w:lastColumn="0" w:noHBand="0" w:noVBand="1"/>
      </w:tblPr>
      <w:tblGrid>
        <w:gridCol w:w="1078"/>
        <w:gridCol w:w="4017"/>
      </w:tblGrid>
      <w:tr w:rsidR="00054BA0" w:rsidRPr="00054BA0" w14:paraId="423B9E42" w14:textId="77777777" w:rsidTr="00FC1453">
        <w:trPr>
          <w:trHeight w:val="283"/>
          <w:tblHeader/>
          <w:jc w:val="center"/>
        </w:trPr>
        <w:tc>
          <w:tcPr>
            <w:tcW w:w="10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782F10" w14:textId="77777777" w:rsidR="00054BA0" w:rsidRPr="00054BA0" w:rsidRDefault="00054BA0" w:rsidP="00054BA0">
            <w:pPr>
              <w:spacing w:after="0" w:line="240" w:lineRule="auto"/>
              <w:jc w:val="center"/>
              <w:rPr>
                <w:rFonts w:ascii="Verdana" w:eastAsia="Times New Roman" w:hAnsi="Verdana" w:cs="Arial"/>
                <w:b/>
                <w:bCs/>
                <w:sz w:val="20"/>
                <w:szCs w:val="20"/>
                <w:lang w:val="es-CL" w:eastAsia="es-CL"/>
              </w:rPr>
            </w:pPr>
            <w:r w:rsidRPr="00054BA0">
              <w:rPr>
                <w:rFonts w:ascii="Verdana" w:eastAsia="Times New Roman" w:hAnsi="Verdana" w:cs="Arial"/>
                <w:b/>
                <w:bCs/>
                <w:sz w:val="20"/>
                <w:szCs w:val="20"/>
                <w:lang w:val="es-CL" w:eastAsia="es-CL"/>
              </w:rPr>
              <w:t>Orden</w:t>
            </w:r>
          </w:p>
        </w:tc>
        <w:tc>
          <w:tcPr>
            <w:tcW w:w="40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14:paraId="67B2678E" w14:textId="77777777" w:rsidR="00054BA0" w:rsidRPr="00054BA0" w:rsidRDefault="00054BA0" w:rsidP="00054BA0">
            <w:pPr>
              <w:spacing w:after="0" w:line="240" w:lineRule="auto"/>
              <w:rPr>
                <w:rFonts w:ascii="Verdana" w:eastAsia="Times New Roman" w:hAnsi="Verdana" w:cs="Arial"/>
                <w:b/>
                <w:bCs/>
                <w:sz w:val="20"/>
                <w:szCs w:val="20"/>
                <w:lang w:val="es-CL" w:eastAsia="es-CL"/>
              </w:rPr>
            </w:pPr>
            <w:r w:rsidRPr="00054BA0">
              <w:rPr>
                <w:rFonts w:ascii="Verdana" w:eastAsia="Times New Roman" w:hAnsi="Verdana" w:cs="Arial"/>
                <w:b/>
                <w:bCs/>
                <w:sz w:val="20"/>
                <w:szCs w:val="20"/>
                <w:lang w:val="es-CL" w:eastAsia="es-CL"/>
              </w:rPr>
              <w:t>Nombre</w:t>
            </w:r>
          </w:p>
        </w:tc>
      </w:tr>
      <w:tr w:rsidR="00054BA0" w:rsidRPr="00054BA0" w14:paraId="11D5B1FE"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0433247E"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w:t>
            </w:r>
          </w:p>
        </w:tc>
        <w:tc>
          <w:tcPr>
            <w:tcW w:w="4017" w:type="dxa"/>
            <w:tcBorders>
              <w:top w:val="nil"/>
              <w:left w:val="single" w:sz="4" w:space="0" w:color="auto"/>
              <w:bottom w:val="single" w:sz="4" w:space="0" w:color="auto"/>
              <w:right w:val="single" w:sz="4" w:space="0" w:color="auto"/>
            </w:tcBorders>
            <w:shd w:val="clear" w:color="auto" w:fill="auto"/>
          </w:tcPr>
          <w:p w14:paraId="390BB96F"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Arce Johnson, Patricio</w:t>
            </w:r>
          </w:p>
        </w:tc>
      </w:tr>
      <w:tr w:rsidR="00054BA0" w:rsidRPr="00054BA0" w14:paraId="43A7F3A7"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4E1A0882"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w:t>
            </w:r>
          </w:p>
        </w:tc>
        <w:tc>
          <w:tcPr>
            <w:tcW w:w="4017" w:type="dxa"/>
            <w:tcBorders>
              <w:top w:val="nil"/>
              <w:left w:val="single" w:sz="4" w:space="0" w:color="auto"/>
              <w:bottom w:val="single" w:sz="4" w:space="0" w:color="auto"/>
              <w:right w:val="single" w:sz="4" w:space="0" w:color="auto"/>
            </w:tcBorders>
            <w:shd w:val="clear" w:color="auto" w:fill="auto"/>
          </w:tcPr>
          <w:p w14:paraId="57C535A6"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Bas Mir, Fernando</w:t>
            </w:r>
          </w:p>
        </w:tc>
      </w:tr>
      <w:tr w:rsidR="00054BA0" w:rsidRPr="00054BA0" w14:paraId="5659B70C"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1D3B190C"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3</w:t>
            </w:r>
          </w:p>
        </w:tc>
        <w:tc>
          <w:tcPr>
            <w:tcW w:w="4017" w:type="dxa"/>
            <w:tcBorders>
              <w:top w:val="nil"/>
              <w:left w:val="single" w:sz="4" w:space="0" w:color="auto"/>
              <w:bottom w:val="single" w:sz="4" w:space="0" w:color="auto"/>
              <w:right w:val="single" w:sz="4" w:space="0" w:color="auto"/>
            </w:tcBorders>
            <w:shd w:val="clear" w:color="auto" w:fill="auto"/>
            <w:hideMark/>
          </w:tcPr>
          <w:p w14:paraId="7F3CB0DB"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Bordeu Schwarze, Edmundo</w:t>
            </w:r>
          </w:p>
        </w:tc>
      </w:tr>
      <w:tr w:rsidR="00054BA0" w:rsidRPr="00054BA0" w14:paraId="25668F6A"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4AD01A01"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4</w:t>
            </w:r>
          </w:p>
        </w:tc>
        <w:tc>
          <w:tcPr>
            <w:tcW w:w="4017" w:type="dxa"/>
            <w:tcBorders>
              <w:top w:val="nil"/>
              <w:left w:val="single" w:sz="4" w:space="0" w:color="auto"/>
              <w:bottom w:val="single" w:sz="4" w:space="0" w:color="auto"/>
              <w:right w:val="single" w:sz="4" w:space="0" w:color="auto"/>
            </w:tcBorders>
            <w:shd w:val="clear" w:color="auto" w:fill="auto"/>
            <w:hideMark/>
          </w:tcPr>
          <w:p w14:paraId="2C827F9E"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Bórquez Lagos, Fernando</w:t>
            </w:r>
          </w:p>
        </w:tc>
      </w:tr>
      <w:tr w:rsidR="00054BA0" w:rsidRPr="00054BA0" w14:paraId="55BD0E33"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6A98A621"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5</w:t>
            </w:r>
          </w:p>
        </w:tc>
        <w:tc>
          <w:tcPr>
            <w:tcW w:w="4017" w:type="dxa"/>
            <w:tcBorders>
              <w:top w:val="nil"/>
              <w:left w:val="single" w:sz="4" w:space="0" w:color="auto"/>
              <w:bottom w:val="single" w:sz="4" w:space="0" w:color="auto"/>
              <w:right w:val="single" w:sz="4" w:space="0" w:color="auto"/>
            </w:tcBorders>
            <w:shd w:val="clear" w:color="auto" w:fill="auto"/>
            <w:hideMark/>
          </w:tcPr>
          <w:p w14:paraId="7D2A2AE8"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Brzović Parilo, Francisco Juan</w:t>
            </w:r>
          </w:p>
        </w:tc>
      </w:tr>
      <w:tr w:rsidR="00054BA0" w:rsidRPr="00054BA0" w14:paraId="086454B1"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50D6A78C"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6</w:t>
            </w:r>
          </w:p>
        </w:tc>
        <w:tc>
          <w:tcPr>
            <w:tcW w:w="4017" w:type="dxa"/>
            <w:tcBorders>
              <w:top w:val="nil"/>
              <w:left w:val="single" w:sz="4" w:space="0" w:color="auto"/>
              <w:bottom w:val="single" w:sz="4" w:space="0" w:color="auto"/>
              <w:right w:val="single" w:sz="4" w:space="0" w:color="auto"/>
            </w:tcBorders>
            <w:shd w:val="clear" w:color="auto" w:fill="auto"/>
            <w:hideMark/>
          </w:tcPr>
          <w:p w14:paraId="55E68AB6"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Cafati Kompatzki, Claudio</w:t>
            </w:r>
          </w:p>
        </w:tc>
      </w:tr>
      <w:tr w:rsidR="00054BA0" w:rsidRPr="00054BA0" w14:paraId="651F4013" w14:textId="77777777" w:rsidTr="00FC1453">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0C11C559"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7</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20CC9FE8"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Cañas Cruchaga, Raúl</w:t>
            </w:r>
          </w:p>
        </w:tc>
      </w:tr>
      <w:tr w:rsidR="00054BA0" w:rsidRPr="00054BA0" w14:paraId="25C12FCA" w14:textId="77777777" w:rsidTr="00FC1453">
        <w:trPr>
          <w:trHeight w:hRule="exact" w:val="284"/>
          <w:jc w:val="center"/>
        </w:trPr>
        <w:tc>
          <w:tcPr>
            <w:tcW w:w="1078" w:type="dxa"/>
            <w:tcBorders>
              <w:top w:val="nil"/>
              <w:left w:val="single" w:sz="4" w:space="0" w:color="auto"/>
              <w:bottom w:val="single" w:sz="4" w:space="0" w:color="auto"/>
              <w:right w:val="single" w:sz="4" w:space="0" w:color="auto"/>
            </w:tcBorders>
          </w:tcPr>
          <w:p w14:paraId="7AEA0CF7"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8</w:t>
            </w:r>
          </w:p>
        </w:tc>
        <w:tc>
          <w:tcPr>
            <w:tcW w:w="4017" w:type="dxa"/>
            <w:tcBorders>
              <w:top w:val="nil"/>
              <w:left w:val="single" w:sz="4" w:space="0" w:color="auto"/>
              <w:bottom w:val="single" w:sz="4" w:space="0" w:color="auto"/>
              <w:right w:val="single" w:sz="4" w:space="0" w:color="auto"/>
            </w:tcBorders>
            <w:shd w:val="clear" w:color="auto" w:fill="auto"/>
            <w:hideMark/>
          </w:tcPr>
          <w:p w14:paraId="0000476F"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Chateauneuf Deglin, Rolando</w:t>
            </w:r>
          </w:p>
        </w:tc>
      </w:tr>
      <w:tr w:rsidR="00054BA0" w:rsidRPr="00054BA0" w14:paraId="2F399870" w14:textId="77777777" w:rsidTr="00FC1453">
        <w:trPr>
          <w:trHeight w:hRule="exact" w:val="284"/>
          <w:jc w:val="center"/>
        </w:trPr>
        <w:tc>
          <w:tcPr>
            <w:tcW w:w="1078" w:type="dxa"/>
            <w:tcBorders>
              <w:top w:val="nil"/>
              <w:left w:val="single" w:sz="4" w:space="0" w:color="auto"/>
              <w:bottom w:val="single" w:sz="4" w:space="0" w:color="auto"/>
              <w:right w:val="single" w:sz="4" w:space="0" w:color="auto"/>
            </w:tcBorders>
          </w:tcPr>
          <w:p w14:paraId="7F531047" w14:textId="77777777" w:rsidR="00054BA0" w:rsidRPr="00054BA0" w:rsidRDefault="00054BA0" w:rsidP="00054BA0">
            <w:pPr>
              <w:spacing w:after="0" w:line="240" w:lineRule="auto"/>
              <w:jc w:val="center"/>
              <w:rPr>
                <w:rFonts w:ascii="Verdana" w:eastAsiaTheme="minorHAnsi" w:hAnsi="Verdana"/>
                <w:sz w:val="20"/>
                <w:szCs w:val="20"/>
                <w:lang w:val="es-CL" w:eastAsia="en-US"/>
              </w:rPr>
            </w:pPr>
            <w:r w:rsidRPr="00054BA0">
              <w:rPr>
                <w:rFonts w:ascii="Verdana" w:eastAsiaTheme="minorHAnsi" w:hAnsi="Verdana"/>
                <w:sz w:val="20"/>
                <w:szCs w:val="20"/>
                <w:lang w:val="es-CL" w:eastAsia="en-US"/>
              </w:rPr>
              <w:t>9</w:t>
            </w:r>
          </w:p>
        </w:tc>
        <w:tc>
          <w:tcPr>
            <w:tcW w:w="4017" w:type="dxa"/>
            <w:tcBorders>
              <w:top w:val="nil"/>
              <w:left w:val="single" w:sz="4" w:space="0" w:color="auto"/>
              <w:bottom w:val="single" w:sz="4" w:space="0" w:color="auto"/>
              <w:right w:val="single" w:sz="4" w:space="0" w:color="auto"/>
            </w:tcBorders>
            <w:shd w:val="clear" w:color="auto" w:fill="auto"/>
            <w:hideMark/>
          </w:tcPr>
          <w:p w14:paraId="30A46EC0"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heme="minorHAnsi" w:hAnsi="Verdana"/>
                <w:sz w:val="20"/>
                <w:szCs w:val="20"/>
                <w:lang w:val="es-CL" w:eastAsia="en-US"/>
              </w:rPr>
              <w:br w:type="page"/>
              <w:t>Chonchol Chait, Jacques</w:t>
            </w:r>
          </w:p>
        </w:tc>
      </w:tr>
      <w:tr w:rsidR="00054BA0" w:rsidRPr="00054BA0" w14:paraId="1BF40742"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4F99CE9D"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10</w:t>
            </w:r>
          </w:p>
        </w:tc>
        <w:tc>
          <w:tcPr>
            <w:tcW w:w="4017" w:type="dxa"/>
            <w:tcBorders>
              <w:top w:val="nil"/>
              <w:left w:val="single" w:sz="4" w:space="0" w:color="auto"/>
              <w:bottom w:val="single" w:sz="4" w:space="0" w:color="auto"/>
              <w:right w:val="single" w:sz="4" w:space="0" w:color="auto"/>
            </w:tcBorders>
            <w:shd w:val="clear" w:color="auto" w:fill="auto"/>
            <w:hideMark/>
          </w:tcPr>
          <w:p w14:paraId="5A983347" w14:textId="77777777" w:rsidR="00054BA0" w:rsidRPr="00054BA0" w:rsidRDefault="003455F0" w:rsidP="00054BA0">
            <w:pPr>
              <w:spacing w:after="0" w:line="240" w:lineRule="auto"/>
              <w:rPr>
                <w:rFonts w:ascii="Verdana" w:eastAsia="Times New Roman" w:hAnsi="Verdana" w:cs="Arial"/>
                <w:sz w:val="20"/>
                <w:szCs w:val="20"/>
                <w:lang w:val="es-CL" w:eastAsia="es-CL"/>
              </w:rPr>
            </w:pPr>
            <w:hyperlink r:id="rId63" w:tooltip="Alberto Guillermo Cubillos Plaza" w:history="1">
              <w:r w:rsidR="00054BA0" w:rsidRPr="00054BA0">
                <w:rPr>
                  <w:rFonts w:ascii="Verdana" w:eastAsia="Times New Roman" w:hAnsi="Verdana" w:cs="Arial"/>
                  <w:sz w:val="20"/>
                  <w:szCs w:val="20"/>
                  <w:lang w:val="es-CL" w:eastAsia="es-CL"/>
                </w:rPr>
                <w:t>Cubillos Plaza</w:t>
              </w:r>
            </w:hyperlink>
            <w:r w:rsidR="00054BA0" w:rsidRPr="00054BA0">
              <w:rPr>
                <w:rFonts w:ascii="Verdana" w:eastAsia="Times New Roman" w:hAnsi="Verdana" w:cs="Arial"/>
                <w:sz w:val="20"/>
                <w:szCs w:val="20"/>
                <w:lang w:val="es-CL" w:eastAsia="es-CL"/>
              </w:rPr>
              <w:t xml:space="preserve">, </w:t>
            </w:r>
            <w:r w:rsidR="00054BA0" w:rsidRPr="00054BA0">
              <w:rPr>
                <w:rFonts w:ascii="Verdana" w:eastAsiaTheme="minorHAnsi" w:hAnsi="Verdana" w:cs="Arial"/>
                <w:sz w:val="20"/>
                <w:szCs w:val="20"/>
                <w:lang w:val="es-CL" w:eastAsia="en-US"/>
              </w:rPr>
              <w:t>Alberto Guillermo</w:t>
            </w:r>
          </w:p>
        </w:tc>
      </w:tr>
      <w:tr w:rsidR="00054BA0" w:rsidRPr="00054BA0" w14:paraId="6284D9DC"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7BC727FE"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11</w:t>
            </w:r>
          </w:p>
        </w:tc>
        <w:tc>
          <w:tcPr>
            <w:tcW w:w="4017" w:type="dxa"/>
            <w:tcBorders>
              <w:top w:val="nil"/>
              <w:left w:val="single" w:sz="4" w:space="0" w:color="auto"/>
              <w:bottom w:val="single" w:sz="4" w:space="0" w:color="auto"/>
              <w:right w:val="single" w:sz="4" w:space="0" w:color="auto"/>
            </w:tcBorders>
            <w:shd w:val="clear" w:color="auto" w:fill="auto"/>
            <w:hideMark/>
          </w:tcPr>
          <w:p w14:paraId="2256443F"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De Solminihac Iturria, Felipe</w:t>
            </w:r>
          </w:p>
        </w:tc>
      </w:tr>
      <w:tr w:rsidR="00054BA0" w:rsidRPr="00054BA0" w14:paraId="7E6B6178"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1DA6B6DF"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12</w:t>
            </w:r>
          </w:p>
        </w:tc>
        <w:tc>
          <w:tcPr>
            <w:tcW w:w="4017" w:type="dxa"/>
            <w:tcBorders>
              <w:top w:val="nil"/>
              <w:left w:val="single" w:sz="4" w:space="0" w:color="auto"/>
              <w:bottom w:val="single" w:sz="4" w:space="0" w:color="auto"/>
              <w:right w:val="single" w:sz="4" w:space="0" w:color="auto"/>
            </w:tcBorders>
            <w:shd w:val="clear" w:color="auto" w:fill="auto"/>
            <w:hideMark/>
          </w:tcPr>
          <w:p w14:paraId="1FC25CB5"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Doussoulin Escobar, Eugenio</w:t>
            </w:r>
          </w:p>
        </w:tc>
      </w:tr>
      <w:tr w:rsidR="00054BA0" w:rsidRPr="00054BA0" w14:paraId="5C8A9C5C"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78873100"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13</w:t>
            </w:r>
          </w:p>
        </w:tc>
        <w:tc>
          <w:tcPr>
            <w:tcW w:w="4017" w:type="dxa"/>
            <w:tcBorders>
              <w:top w:val="nil"/>
              <w:left w:val="single" w:sz="4" w:space="0" w:color="auto"/>
              <w:bottom w:val="single" w:sz="4" w:space="0" w:color="auto"/>
              <w:right w:val="single" w:sz="4" w:space="0" w:color="auto"/>
            </w:tcBorders>
            <w:shd w:val="clear" w:color="auto" w:fill="auto"/>
          </w:tcPr>
          <w:p w14:paraId="756FC94E"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Gambardella Casanova, Marina Irma</w:t>
            </w:r>
          </w:p>
        </w:tc>
      </w:tr>
      <w:tr w:rsidR="00054BA0" w:rsidRPr="00054BA0" w14:paraId="3591BD0F"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4C9D6C55"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14</w:t>
            </w:r>
          </w:p>
        </w:tc>
        <w:tc>
          <w:tcPr>
            <w:tcW w:w="4017" w:type="dxa"/>
            <w:tcBorders>
              <w:top w:val="nil"/>
              <w:left w:val="single" w:sz="4" w:space="0" w:color="auto"/>
              <w:bottom w:val="single" w:sz="4" w:space="0" w:color="auto"/>
              <w:right w:val="single" w:sz="4" w:space="0" w:color="auto"/>
            </w:tcBorders>
            <w:shd w:val="clear" w:color="auto" w:fill="auto"/>
            <w:noWrap/>
            <w:hideMark/>
          </w:tcPr>
          <w:p w14:paraId="4E51DCD5"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Gastó Coderch, Juan</w:t>
            </w:r>
          </w:p>
        </w:tc>
      </w:tr>
      <w:tr w:rsidR="00054BA0" w:rsidRPr="00054BA0" w14:paraId="6EBAF1BA"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330EAE95"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15</w:t>
            </w:r>
          </w:p>
        </w:tc>
        <w:tc>
          <w:tcPr>
            <w:tcW w:w="4017" w:type="dxa"/>
            <w:tcBorders>
              <w:top w:val="nil"/>
              <w:left w:val="single" w:sz="4" w:space="0" w:color="auto"/>
              <w:bottom w:val="single" w:sz="4" w:space="0" w:color="auto"/>
              <w:right w:val="single" w:sz="4" w:space="0" w:color="auto"/>
            </w:tcBorders>
            <w:shd w:val="clear" w:color="auto" w:fill="auto"/>
            <w:hideMark/>
          </w:tcPr>
          <w:p w14:paraId="554C6491"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Gil Salaya, Gonzalo</w:t>
            </w:r>
          </w:p>
        </w:tc>
      </w:tr>
      <w:tr w:rsidR="00054BA0" w:rsidRPr="00054BA0" w14:paraId="6FF44EFD"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14D871B9"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16</w:t>
            </w:r>
          </w:p>
        </w:tc>
        <w:tc>
          <w:tcPr>
            <w:tcW w:w="4017" w:type="dxa"/>
            <w:tcBorders>
              <w:top w:val="nil"/>
              <w:left w:val="single" w:sz="4" w:space="0" w:color="auto"/>
              <w:bottom w:val="single" w:sz="4" w:space="0" w:color="auto"/>
              <w:right w:val="single" w:sz="4" w:space="0" w:color="auto"/>
            </w:tcBorders>
            <w:shd w:val="clear" w:color="auto" w:fill="auto"/>
            <w:hideMark/>
          </w:tcPr>
          <w:p w14:paraId="4E8F7124" w14:textId="77777777" w:rsidR="00054BA0" w:rsidRPr="00054BA0" w:rsidRDefault="003455F0" w:rsidP="00054BA0">
            <w:pPr>
              <w:spacing w:after="0" w:line="240" w:lineRule="auto"/>
              <w:rPr>
                <w:rFonts w:ascii="Verdana" w:eastAsia="Times New Roman" w:hAnsi="Verdana" w:cs="Arial"/>
                <w:sz w:val="20"/>
                <w:szCs w:val="20"/>
                <w:lang w:val="es-CL" w:eastAsia="es-CL"/>
              </w:rPr>
            </w:pPr>
            <w:hyperlink r:id="rId64" w:tooltip="Nicolo Gligo Viel" w:history="1">
              <w:r w:rsidR="00054BA0" w:rsidRPr="00054BA0">
                <w:rPr>
                  <w:rFonts w:ascii="Verdana" w:eastAsia="Times New Roman" w:hAnsi="Verdana" w:cs="Arial"/>
                  <w:sz w:val="20"/>
                  <w:szCs w:val="20"/>
                  <w:lang w:val="es-CL" w:eastAsia="es-CL"/>
                </w:rPr>
                <w:t>Gligo Viel</w:t>
              </w:r>
            </w:hyperlink>
            <w:r w:rsidR="00054BA0" w:rsidRPr="00054BA0">
              <w:rPr>
                <w:rFonts w:ascii="Verdana" w:eastAsia="Times New Roman" w:hAnsi="Verdana" w:cs="Arial"/>
                <w:sz w:val="20"/>
                <w:szCs w:val="20"/>
                <w:lang w:val="es-CL" w:eastAsia="es-CL"/>
              </w:rPr>
              <w:t xml:space="preserve">, </w:t>
            </w:r>
            <w:r w:rsidR="00054BA0" w:rsidRPr="00054BA0">
              <w:rPr>
                <w:rFonts w:ascii="Verdana" w:eastAsiaTheme="minorHAnsi" w:hAnsi="Verdana" w:cs="Arial"/>
                <w:sz w:val="20"/>
                <w:szCs w:val="20"/>
                <w:lang w:val="es-CL" w:eastAsia="en-US"/>
              </w:rPr>
              <w:t>Nícolo Eugenio</w:t>
            </w:r>
          </w:p>
        </w:tc>
      </w:tr>
      <w:tr w:rsidR="00054BA0" w:rsidRPr="00054BA0" w14:paraId="7F2F075F"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0A8722BF"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17</w:t>
            </w:r>
          </w:p>
        </w:tc>
        <w:tc>
          <w:tcPr>
            <w:tcW w:w="4017" w:type="dxa"/>
            <w:tcBorders>
              <w:top w:val="nil"/>
              <w:left w:val="single" w:sz="4" w:space="0" w:color="auto"/>
              <w:bottom w:val="single" w:sz="4" w:space="0" w:color="auto"/>
              <w:right w:val="single" w:sz="4" w:space="0" w:color="auto"/>
            </w:tcBorders>
            <w:shd w:val="clear" w:color="auto" w:fill="auto"/>
          </w:tcPr>
          <w:p w14:paraId="7D4C9CF9"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Hargreaves, Antonio</w:t>
            </w:r>
          </w:p>
        </w:tc>
      </w:tr>
      <w:tr w:rsidR="00054BA0" w:rsidRPr="00054BA0" w14:paraId="66F7B38C"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4A3ABEB9"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18</w:t>
            </w:r>
          </w:p>
        </w:tc>
        <w:tc>
          <w:tcPr>
            <w:tcW w:w="4017" w:type="dxa"/>
            <w:tcBorders>
              <w:top w:val="nil"/>
              <w:left w:val="single" w:sz="4" w:space="0" w:color="auto"/>
              <w:bottom w:val="single" w:sz="4" w:space="0" w:color="auto"/>
              <w:right w:val="single" w:sz="4" w:space="0" w:color="auto"/>
            </w:tcBorders>
            <w:shd w:val="clear" w:color="auto" w:fill="auto"/>
          </w:tcPr>
          <w:p w14:paraId="4AB398BF"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Izquierdo Fernández, Juan</w:t>
            </w:r>
          </w:p>
        </w:tc>
      </w:tr>
      <w:tr w:rsidR="00054BA0" w:rsidRPr="00054BA0" w14:paraId="0C84B806" w14:textId="77777777" w:rsidTr="00FC1453">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47AFEBBC"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19</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42F35806"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Kalazich Barassi, Julio</w:t>
            </w:r>
          </w:p>
        </w:tc>
      </w:tr>
      <w:tr w:rsidR="00054BA0" w:rsidRPr="00054BA0" w14:paraId="2CA7BBB3"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5A94697D"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20</w:t>
            </w:r>
          </w:p>
        </w:tc>
        <w:tc>
          <w:tcPr>
            <w:tcW w:w="4017" w:type="dxa"/>
            <w:tcBorders>
              <w:top w:val="nil"/>
              <w:left w:val="single" w:sz="4" w:space="0" w:color="auto"/>
              <w:bottom w:val="single" w:sz="4" w:space="0" w:color="auto"/>
              <w:right w:val="single" w:sz="4" w:space="0" w:color="auto"/>
            </w:tcBorders>
            <w:shd w:val="clear" w:color="auto" w:fill="auto"/>
            <w:hideMark/>
          </w:tcPr>
          <w:p w14:paraId="0A9FB9CE"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Lizana Malinconi, Luis Antonio</w:t>
            </w:r>
          </w:p>
        </w:tc>
      </w:tr>
      <w:tr w:rsidR="00054BA0" w:rsidRPr="00054BA0" w14:paraId="50E610BC" w14:textId="77777777" w:rsidTr="00FC1453">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39D88DC8"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lastRenderedPageBreak/>
              <w:t>21</w:t>
            </w:r>
          </w:p>
        </w:tc>
        <w:tc>
          <w:tcPr>
            <w:tcW w:w="4017" w:type="dxa"/>
            <w:tcBorders>
              <w:top w:val="single" w:sz="4" w:space="0" w:color="auto"/>
              <w:left w:val="single" w:sz="4" w:space="0" w:color="auto"/>
              <w:bottom w:val="single" w:sz="4" w:space="0" w:color="auto"/>
              <w:right w:val="single" w:sz="4" w:space="0" w:color="auto"/>
            </w:tcBorders>
            <w:shd w:val="clear" w:color="auto" w:fill="auto"/>
            <w:hideMark/>
          </w:tcPr>
          <w:p w14:paraId="43C3FDA2"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Mansur Vergara, Leví</w:t>
            </w:r>
          </w:p>
        </w:tc>
      </w:tr>
      <w:tr w:rsidR="00054BA0" w:rsidRPr="00054BA0" w14:paraId="2126271F"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251CD0D1"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22</w:t>
            </w:r>
          </w:p>
        </w:tc>
        <w:tc>
          <w:tcPr>
            <w:tcW w:w="4017" w:type="dxa"/>
            <w:tcBorders>
              <w:top w:val="nil"/>
              <w:left w:val="single" w:sz="4" w:space="0" w:color="auto"/>
              <w:bottom w:val="single" w:sz="4" w:space="0" w:color="auto"/>
              <w:right w:val="single" w:sz="4" w:space="0" w:color="auto"/>
            </w:tcBorders>
            <w:shd w:val="clear" w:color="auto" w:fill="auto"/>
            <w:hideMark/>
          </w:tcPr>
          <w:p w14:paraId="5D83B791" w14:textId="77777777" w:rsidR="00054BA0" w:rsidRPr="00054BA0" w:rsidRDefault="003455F0" w:rsidP="00054BA0">
            <w:pPr>
              <w:spacing w:after="0" w:line="240" w:lineRule="auto"/>
              <w:rPr>
                <w:rFonts w:ascii="Verdana" w:eastAsia="Times New Roman" w:hAnsi="Verdana" w:cs="Arial"/>
                <w:sz w:val="20"/>
                <w:szCs w:val="20"/>
                <w:lang w:val="es-CL" w:eastAsia="es-CL"/>
              </w:rPr>
            </w:pPr>
            <w:hyperlink r:id="rId65" w:tooltip="ORLANDO MORALES VALENCIA" w:history="1">
              <w:r w:rsidR="00054BA0" w:rsidRPr="00054BA0">
                <w:rPr>
                  <w:rFonts w:ascii="Verdana" w:eastAsia="Times New Roman" w:hAnsi="Verdana" w:cs="Arial"/>
                  <w:sz w:val="20"/>
                  <w:szCs w:val="20"/>
                  <w:lang w:val="es-CL" w:eastAsia="es-CL"/>
                </w:rPr>
                <w:t>Morales Valencia</w:t>
              </w:r>
            </w:hyperlink>
            <w:r w:rsidR="00054BA0" w:rsidRPr="00054BA0">
              <w:rPr>
                <w:rFonts w:ascii="Verdana" w:eastAsia="Times New Roman" w:hAnsi="Verdana" w:cs="Arial"/>
                <w:sz w:val="20"/>
                <w:szCs w:val="20"/>
                <w:lang w:val="es-CL" w:eastAsia="es-CL"/>
              </w:rPr>
              <w:t xml:space="preserve">, </w:t>
            </w:r>
            <w:r w:rsidR="00054BA0" w:rsidRPr="00054BA0">
              <w:rPr>
                <w:rFonts w:ascii="Verdana" w:eastAsiaTheme="minorHAnsi" w:hAnsi="Verdana" w:cs="Arial"/>
                <w:sz w:val="20"/>
                <w:szCs w:val="20"/>
                <w:lang w:val="es-CL" w:eastAsia="en-US"/>
              </w:rPr>
              <w:t>Orlando</w:t>
            </w:r>
          </w:p>
        </w:tc>
      </w:tr>
      <w:tr w:rsidR="00054BA0" w:rsidRPr="00054BA0" w14:paraId="40BD590D"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4FB783E3"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23</w:t>
            </w:r>
          </w:p>
        </w:tc>
        <w:tc>
          <w:tcPr>
            <w:tcW w:w="4017" w:type="dxa"/>
            <w:tcBorders>
              <w:top w:val="nil"/>
              <w:left w:val="single" w:sz="4" w:space="0" w:color="auto"/>
              <w:bottom w:val="single" w:sz="4" w:space="0" w:color="auto"/>
              <w:right w:val="single" w:sz="4" w:space="0" w:color="auto"/>
            </w:tcBorders>
            <w:shd w:val="clear" w:color="auto" w:fill="auto"/>
          </w:tcPr>
          <w:p w14:paraId="4E4B7B13"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Muñoz Schick, Carlos</w:t>
            </w:r>
          </w:p>
        </w:tc>
      </w:tr>
      <w:tr w:rsidR="00054BA0" w:rsidRPr="00054BA0" w14:paraId="07423CCB"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3B0E16B3"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24</w:t>
            </w:r>
          </w:p>
        </w:tc>
        <w:tc>
          <w:tcPr>
            <w:tcW w:w="4017" w:type="dxa"/>
            <w:tcBorders>
              <w:top w:val="nil"/>
              <w:left w:val="single" w:sz="4" w:space="0" w:color="auto"/>
              <w:bottom w:val="single" w:sz="4" w:space="0" w:color="auto"/>
              <w:right w:val="single" w:sz="4" w:space="0" w:color="auto"/>
            </w:tcBorders>
            <w:shd w:val="clear" w:color="auto" w:fill="auto"/>
            <w:hideMark/>
          </w:tcPr>
          <w:p w14:paraId="268995BD"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Neira Roa, Roberto</w:t>
            </w:r>
          </w:p>
        </w:tc>
      </w:tr>
      <w:tr w:rsidR="00054BA0" w:rsidRPr="00054BA0" w14:paraId="480AE1E2"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1322F604"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25</w:t>
            </w:r>
          </w:p>
        </w:tc>
        <w:tc>
          <w:tcPr>
            <w:tcW w:w="4017" w:type="dxa"/>
            <w:tcBorders>
              <w:top w:val="nil"/>
              <w:left w:val="single" w:sz="4" w:space="0" w:color="auto"/>
              <w:bottom w:val="single" w:sz="4" w:space="0" w:color="auto"/>
              <w:right w:val="single" w:sz="4" w:space="0" w:color="auto"/>
            </w:tcBorders>
            <w:shd w:val="clear" w:color="auto" w:fill="auto"/>
            <w:hideMark/>
          </w:tcPr>
          <w:p w14:paraId="3F44A8C2"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 xml:space="preserve">Novoa </w:t>
            </w:r>
            <w:r w:rsidRPr="00054BA0">
              <w:rPr>
                <w:rFonts w:ascii="Verdana" w:eastAsiaTheme="minorHAnsi" w:hAnsi="Verdana" w:cs="Arial"/>
                <w:sz w:val="20"/>
                <w:szCs w:val="20"/>
                <w:lang w:val="es-CL" w:eastAsia="en-US"/>
              </w:rPr>
              <w:t xml:space="preserve">Soto-Aguilar, </w:t>
            </w:r>
            <w:r w:rsidRPr="00054BA0">
              <w:rPr>
                <w:rFonts w:ascii="Verdana" w:eastAsia="Times New Roman" w:hAnsi="Verdana" w:cs="Arial"/>
                <w:sz w:val="20"/>
                <w:szCs w:val="20"/>
                <w:lang w:val="es-CL" w:eastAsia="es-CL"/>
              </w:rPr>
              <w:t>Rafael</w:t>
            </w:r>
          </w:p>
        </w:tc>
      </w:tr>
      <w:tr w:rsidR="00054BA0" w:rsidRPr="00054BA0" w14:paraId="4CB1374D"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648878E9"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26</w:t>
            </w:r>
          </w:p>
        </w:tc>
        <w:tc>
          <w:tcPr>
            <w:tcW w:w="4017" w:type="dxa"/>
            <w:tcBorders>
              <w:top w:val="nil"/>
              <w:left w:val="single" w:sz="4" w:space="0" w:color="auto"/>
              <w:bottom w:val="single" w:sz="4" w:space="0" w:color="auto"/>
              <w:right w:val="single" w:sz="4" w:space="0" w:color="auto"/>
            </w:tcBorders>
            <w:shd w:val="clear" w:color="auto" w:fill="auto"/>
            <w:hideMark/>
          </w:tcPr>
          <w:p w14:paraId="62936C5E"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Olivares Espinoza, Alfredo Gerardo</w:t>
            </w:r>
          </w:p>
        </w:tc>
      </w:tr>
      <w:tr w:rsidR="00054BA0" w:rsidRPr="00054BA0" w14:paraId="4F8B0E29"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45A3670E"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27</w:t>
            </w:r>
          </w:p>
        </w:tc>
        <w:tc>
          <w:tcPr>
            <w:tcW w:w="4017" w:type="dxa"/>
            <w:tcBorders>
              <w:top w:val="nil"/>
              <w:left w:val="single" w:sz="4" w:space="0" w:color="auto"/>
              <w:bottom w:val="single" w:sz="4" w:space="0" w:color="auto"/>
              <w:right w:val="single" w:sz="4" w:space="0" w:color="auto"/>
            </w:tcBorders>
            <w:shd w:val="clear" w:color="auto" w:fill="auto"/>
          </w:tcPr>
          <w:p w14:paraId="28B55503"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Pszczolkowski Tomaszewski, Philippo</w:t>
            </w:r>
          </w:p>
        </w:tc>
      </w:tr>
      <w:tr w:rsidR="00054BA0" w:rsidRPr="00054BA0" w14:paraId="2C8C3B47" w14:textId="77777777" w:rsidTr="00FC1453">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24AB0BF8"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28</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50F6F119"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Rosales Villavicencio, Inés Marlene</w:t>
            </w:r>
          </w:p>
        </w:tc>
      </w:tr>
      <w:tr w:rsidR="00054BA0" w:rsidRPr="00054BA0" w14:paraId="3003A300"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1ACADB8D"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29</w:t>
            </w:r>
          </w:p>
        </w:tc>
        <w:tc>
          <w:tcPr>
            <w:tcW w:w="4017" w:type="dxa"/>
            <w:tcBorders>
              <w:top w:val="nil"/>
              <w:left w:val="single" w:sz="4" w:space="0" w:color="auto"/>
              <w:bottom w:val="single" w:sz="4" w:space="0" w:color="auto"/>
              <w:right w:val="single" w:sz="4" w:space="0" w:color="auto"/>
            </w:tcBorders>
            <w:shd w:val="clear" w:color="auto" w:fill="auto"/>
          </w:tcPr>
          <w:p w14:paraId="73557202"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Silva Candia, Paola del Carmen</w:t>
            </w:r>
          </w:p>
        </w:tc>
      </w:tr>
      <w:tr w:rsidR="00054BA0" w:rsidRPr="00054BA0" w14:paraId="1C4ED235" w14:textId="77777777" w:rsidTr="00FC1453">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1690FC9C"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30</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5337BCB2"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Silva Genneville, Mario</w:t>
            </w:r>
          </w:p>
        </w:tc>
      </w:tr>
      <w:tr w:rsidR="00054BA0" w:rsidRPr="00054BA0" w14:paraId="774DDF4E" w14:textId="77777777" w:rsidTr="00FC1453">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16E2F10E"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31</w:t>
            </w:r>
          </w:p>
        </w:tc>
        <w:tc>
          <w:tcPr>
            <w:tcW w:w="4017" w:type="dxa"/>
            <w:tcBorders>
              <w:top w:val="single" w:sz="4" w:space="0" w:color="auto"/>
              <w:left w:val="single" w:sz="4" w:space="0" w:color="auto"/>
              <w:bottom w:val="single" w:sz="4" w:space="0" w:color="auto"/>
              <w:right w:val="single" w:sz="4" w:space="0" w:color="auto"/>
            </w:tcBorders>
            <w:shd w:val="clear" w:color="auto" w:fill="auto"/>
            <w:noWrap/>
          </w:tcPr>
          <w:p w14:paraId="1B466999"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Schwember Neira, Andrés Ricardo</w:t>
            </w:r>
          </w:p>
        </w:tc>
      </w:tr>
      <w:tr w:rsidR="00054BA0" w:rsidRPr="00054BA0" w14:paraId="37434619"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017CB38B"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32</w:t>
            </w:r>
          </w:p>
        </w:tc>
        <w:tc>
          <w:tcPr>
            <w:tcW w:w="4017" w:type="dxa"/>
            <w:tcBorders>
              <w:top w:val="nil"/>
              <w:left w:val="single" w:sz="4" w:space="0" w:color="auto"/>
              <w:bottom w:val="single" w:sz="4" w:space="0" w:color="auto"/>
              <w:right w:val="single" w:sz="4" w:space="0" w:color="auto"/>
            </w:tcBorders>
            <w:shd w:val="clear" w:color="auto" w:fill="auto"/>
          </w:tcPr>
          <w:p w14:paraId="280086E2"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Undurraga Martínez, Pedro</w:t>
            </w:r>
          </w:p>
        </w:tc>
      </w:tr>
      <w:tr w:rsidR="00054BA0" w:rsidRPr="00054BA0" w14:paraId="094E494A"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2AE502B0"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33</w:t>
            </w:r>
          </w:p>
        </w:tc>
        <w:tc>
          <w:tcPr>
            <w:tcW w:w="4017" w:type="dxa"/>
            <w:tcBorders>
              <w:top w:val="nil"/>
              <w:left w:val="single" w:sz="4" w:space="0" w:color="auto"/>
              <w:bottom w:val="single" w:sz="4" w:space="0" w:color="auto"/>
              <w:right w:val="single" w:sz="4" w:space="0" w:color="auto"/>
            </w:tcBorders>
            <w:shd w:val="clear" w:color="auto" w:fill="auto"/>
          </w:tcPr>
          <w:p w14:paraId="2EA4F4C1"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Venezian Leigh, Eduardo</w:t>
            </w:r>
          </w:p>
        </w:tc>
      </w:tr>
      <w:tr w:rsidR="00054BA0" w:rsidRPr="00054BA0" w14:paraId="6D9F54F5" w14:textId="77777777" w:rsidTr="00FC1453">
        <w:trPr>
          <w:trHeight w:val="283"/>
          <w:jc w:val="center"/>
        </w:trPr>
        <w:tc>
          <w:tcPr>
            <w:tcW w:w="1078" w:type="dxa"/>
            <w:tcBorders>
              <w:top w:val="single" w:sz="4" w:space="0" w:color="auto"/>
              <w:left w:val="single" w:sz="4" w:space="0" w:color="auto"/>
              <w:bottom w:val="single" w:sz="4" w:space="0" w:color="auto"/>
              <w:right w:val="single" w:sz="4" w:space="0" w:color="auto"/>
            </w:tcBorders>
          </w:tcPr>
          <w:p w14:paraId="1B5E3FB3"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34</w:t>
            </w:r>
          </w:p>
        </w:tc>
        <w:tc>
          <w:tcPr>
            <w:tcW w:w="4017" w:type="dxa"/>
            <w:tcBorders>
              <w:top w:val="single" w:sz="4" w:space="0" w:color="auto"/>
              <w:left w:val="single" w:sz="4" w:space="0" w:color="auto"/>
              <w:bottom w:val="single" w:sz="4" w:space="0" w:color="auto"/>
              <w:right w:val="single" w:sz="4" w:space="0" w:color="auto"/>
            </w:tcBorders>
            <w:shd w:val="clear" w:color="auto" w:fill="auto"/>
            <w:hideMark/>
          </w:tcPr>
          <w:p w14:paraId="09BE8920" w14:textId="77777777" w:rsidR="00054BA0" w:rsidRPr="00054BA0" w:rsidRDefault="003455F0" w:rsidP="00054BA0">
            <w:pPr>
              <w:spacing w:after="0" w:line="240" w:lineRule="auto"/>
              <w:rPr>
                <w:rFonts w:ascii="Verdana" w:eastAsia="Times New Roman" w:hAnsi="Verdana" w:cs="Arial"/>
                <w:sz w:val="20"/>
                <w:szCs w:val="20"/>
                <w:lang w:val="es-CL" w:eastAsia="es-CL"/>
              </w:rPr>
            </w:pPr>
            <w:hyperlink r:id="rId66" w:tooltip="Alejandro Violic Martinovic" w:history="1">
              <w:r w:rsidR="00054BA0" w:rsidRPr="00054BA0">
                <w:rPr>
                  <w:rFonts w:ascii="Verdana" w:eastAsia="Times New Roman" w:hAnsi="Verdana" w:cs="Arial"/>
                  <w:sz w:val="20"/>
                  <w:szCs w:val="20"/>
                  <w:lang w:val="es-CL" w:eastAsia="es-CL"/>
                </w:rPr>
                <w:t>Violić Martinović</w:t>
              </w:r>
            </w:hyperlink>
            <w:r w:rsidR="00054BA0" w:rsidRPr="00054BA0">
              <w:rPr>
                <w:rFonts w:ascii="Verdana" w:eastAsia="Times New Roman" w:hAnsi="Verdana" w:cs="Arial"/>
                <w:sz w:val="20"/>
                <w:szCs w:val="20"/>
                <w:lang w:val="es-CL" w:eastAsia="es-CL"/>
              </w:rPr>
              <w:t>, Alejandro</w:t>
            </w:r>
          </w:p>
        </w:tc>
      </w:tr>
      <w:tr w:rsidR="00054BA0" w:rsidRPr="00054BA0" w14:paraId="27013D9A" w14:textId="77777777" w:rsidTr="00FC1453">
        <w:trPr>
          <w:trHeight w:val="283"/>
          <w:jc w:val="center"/>
        </w:trPr>
        <w:tc>
          <w:tcPr>
            <w:tcW w:w="1078" w:type="dxa"/>
            <w:tcBorders>
              <w:top w:val="nil"/>
              <w:left w:val="single" w:sz="4" w:space="0" w:color="auto"/>
              <w:bottom w:val="single" w:sz="4" w:space="0" w:color="auto"/>
              <w:right w:val="single" w:sz="4" w:space="0" w:color="auto"/>
            </w:tcBorders>
          </w:tcPr>
          <w:p w14:paraId="148B2E06" w14:textId="77777777" w:rsidR="00054BA0" w:rsidRPr="00054BA0" w:rsidRDefault="00054BA0" w:rsidP="00054BA0">
            <w:pPr>
              <w:spacing w:after="0" w:line="240" w:lineRule="auto"/>
              <w:jc w:val="center"/>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35</w:t>
            </w:r>
          </w:p>
        </w:tc>
        <w:tc>
          <w:tcPr>
            <w:tcW w:w="4017" w:type="dxa"/>
            <w:tcBorders>
              <w:top w:val="nil"/>
              <w:left w:val="single" w:sz="4" w:space="0" w:color="auto"/>
              <w:bottom w:val="single" w:sz="4" w:space="0" w:color="auto"/>
              <w:right w:val="single" w:sz="4" w:space="0" w:color="auto"/>
            </w:tcBorders>
            <w:shd w:val="clear" w:color="auto" w:fill="auto"/>
          </w:tcPr>
          <w:p w14:paraId="3A7148C3" w14:textId="77777777" w:rsidR="00054BA0" w:rsidRPr="00054BA0" w:rsidRDefault="00054BA0" w:rsidP="00054BA0">
            <w:pPr>
              <w:spacing w:after="0" w:line="240" w:lineRule="auto"/>
              <w:rPr>
                <w:rFonts w:ascii="Verdana" w:eastAsia="Times New Roman" w:hAnsi="Verdana" w:cs="Arial"/>
                <w:sz w:val="20"/>
                <w:szCs w:val="20"/>
                <w:lang w:val="es-CL" w:eastAsia="es-CL"/>
              </w:rPr>
            </w:pPr>
            <w:r w:rsidRPr="00054BA0">
              <w:rPr>
                <w:rFonts w:ascii="Verdana" w:eastAsia="Times New Roman" w:hAnsi="Verdana" w:cs="Arial"/>
                <w:sz w:val="20"/>
                <w:szCs w:val="20"/>
                <w:lang w:val="es-CL" w:eastAsia="es-CL"/>
              </w:rPr>
              <w:t>Yuri Salomón, José Antonio</w:t>
            </w:r>
          </w:p>
        </w:tc>
      </w:tr>
    </w:tbl>
    <w:p w14:paraId="75A511D6" w14:textId="77777777" w:rsidR="00054BA0" w:rsidRPr="00054BA0" w:rsidRDefault="00054BA0" w:rsidP="00054BA0">
      <w:pPr>
        <w:spacing w:after="0" w:line="240" w:lineRule="auto"/>
        <w:rPr>
          <w:rFonts w:ascii="Verdana" w:eastAsiaTheme="minorHAnsi" w:hAnsi="Verdana" w:cs="Arial"/>
          <w:sz w:val="20"/>
          <w:szCs w:val="20"/>
          <w:lang w:val="es-CL" w:eastAsia="en-US"/>
        </w:rPr>
      </w:pPr>
    </w:p>
    <w:p w14:paraId="58AA373A" w14:textId="77777777" w:rsidR="00054BA0" w:rsidRPr="00054BA0" w:rsidRDefault="00054BA0" w:rsidP="00054BA0">
      <w:pPr>
        <w:spacing w:after="0" w:line="240" w:lineRule="auto"/>
        <w:rPr>
          <w:rFonts w:ascii="Verdana" w:eastAsiaTheme="minorHAnsi" w:hAnsi="Verdana" w:cs="Arial"/>
          <w:sz w:val="20"/>
          <w:szCs w:val="20"/>
          <w:lang w:val="es-CL" w:eastAsia="en-US"/>
        </w:rPr>
      </w:pPr>
      <w:r w:rsidRPr="00054BA0">
        <w:rPr>
          <w:rFonts w:ascii="Verdana" w:eastAsiaTheme="minorHAnsi" w:hAnsi="Verdana" w:cs="Arial"/>
          <w:sz w:val="20"/>
          <w:szCs w:val="20"/>
          <w:lang w:val="es-CL" w:eastAsia="en-US"/>
        </w:rPr>
        <w:t>FBP,v.2 - 17/04/2019</w:t>
      </w:r>
    </w:p>
    <w:sectPr w:rsidR="00054BA0" w:rsidRPr="00054BA0" w:rsidSect="00233D65">
      <w:pgSz w:w="15840" w:h="12240" w:orient="landscape"/>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EB67D" w14:textId="77777777" w:rsidR="003455F0" w:rsidRDefault="003455F0" w:rsidP="00C801F9">
      <w:pPr>
        <w:spacing w:after="0" w:line="240" w:lineRule="auto"/>
      </w:pPr>
      <w:r>
        <w:separator/>
      </w:r>
    </w:p>
  </w:endnote>
  <w:endnote w:type="continuationSeparator" w:id="0">
    <w:p w14:paraId="08118184" w14:textId="77777777" w:rsidR="003455F0" w:rsidRDefault="003455F0"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B98F0" w14:textId="77777777" w:rsidR="003455F0" w:rsidRDefault="003455F0" w:rsidP="00C801F9">
      <w:pPr>
        <w:spacing w:after="0" w:line="240" w:lineRule="auto"/>
      </w:pPr>
      <w:r>
        <w:separator/>
      </w:r>
    </w:p>
  </w:footnote>
  <w:footnote w:type="continuationSeparator" w:id="0">
    <w:p w14:paraId="3A2FE6FB" w14:textId="77777777" w:rsidR="003455F0" w:rsidRDefault="003455F0" w:rsidP="00C801F9">
      <w:pPr>
        <w:spacing w:after="0" w:line="240" w:lineRule="auto"/>
      </w:pPr>
      <w:r>
        <w:continuationSeparator/>
      </w:r>
    </w:p>
  </w:footnote>
  <w:footnote w:id="1">
    <w:p w14:paraId="2491E276" w14:textId="77777777" w:rsidR="00FC1453" w:rsidRPr="00B16405" w:rsidRDefault="00FC1453" w:rsidP="00FA2476">
      <w:pPr>
        <w:pStyle w:val="Textonotapie"/>
        <w:rPr>
          <w:rFonts w:ascii="Verdana" w:hAnsi="Verdana"/>
          <w:sz w:val="18"/>
          <w:szCs w:val="18"/>
        </w:rPr>
      </w:pPr>
      <w:r w:rsidRPr="00B16405">
        <w:rPr>
          <w:rStyle w:val="Refdenotaalpie"/>
          <w:rFonts w:ascii="Verdana" w:hAnsi="Verdana"/>
          <w:sz w:val="18"/>
          <w:szCs w:val="18"/>
        </w:rPr>
        <w:footnoteRef/>
      </w:r>
      <w:r w:rsidRPr="00B16405">
        <w:rPr>
          <w:rFonts w:ascii="Verdana" w:hAnsi="Verdana"/>
          <w:sz w:val="18"/>
          <w:szCs w:val="18"/>
        </w:rPr>
        <w:t xml:space="preserve"> </w:t>
      </w:r>
      <w:r>
        <w:rPr>
          <w:rFonts w:ascii="Verdana" w:hAnsi="Verdana"/>
          <w:sz w:val="18"/>
          <w:szCs w:val="18"/>
        </w:rPr>
        <w:t xml:space="preserve">Listado actualizado de acuerdo con decisiones reuniones Directorio 26 de marzo y 9 de abril 2019 donde se consideraron renunciados los académicos </w:t>
      </w:r>
      <w:r w:rsidRPr="00F30E56">
        <w:rPr>
          <w:rFonts w:ascii="Verdana" w:hAnsi="Verdana"/>
          <w:sz w:val="18"/>
          <w:szCs w:val="18"/>
        </w:rPr>
        <w:t>Patricio Parodi</w:t>
      </w:r>
      <w:r>
        <w:rPr>
          <w:rFonts w:ascii="Verdana" w:hAnsi="Verdana"/>
          <w:sz w:val="18"/>
          <w:szCs w:val="18"/>
        </w:rPr>
        <w:t xml:space="preserve"> (32)</w:t>
      </w:r>
      <w:r w:rsidRPr="00F30E56">
        <w:rPr>
          <w:rFonts w:ascii="Verdana" w:hAnsi="Verdana"/>
          <w:sz w:val="18"/>
          <w:szCs w:val="18"/>
        </w:rPr>
        <w:t>, Alejandro Hernández</w:t>
      </w:r>
      <w:r>
        <w:rPr>
          <w:rFonts w:ascii="Verdana" w:hAnsi="Verdana"/>
          <w:sz w:val="18"/>
          <w:szCs w:val="18"/>
        </w:rPr>
        <w:t xml:space="preserve"> (14)</w:t>
      </w:r>
      <w:r w:rsidRPr="00F30E56">
        <w:rPr>
          <w:rFonts w:ascii="Verdana" w:hAnsi="Verdana"/>
          <w:sz w:val="18"/>
          <w:szCs w:val="18"/>
        </w:rPr>
        <w:t xml:space="preserve"> y Emilio de </w:t>
      </w:r>
      <w:proofErr w:type="spellStart"/>
      <w:r w:rsidRPr="00F30E56">
        <w:rPr>
          <w:rFonts w:ascii="Verdana" w:hAnsi="Verdana"/>
          <w:sz w:val="18"/>
          <w:szCs w:val="18"/>
        </w:rPr>
        <w:t>Solminihac</w:t>
      </w:r>
      <w:proofErr w:type="spellEnd"/>
      <w:r>
        <w:rPr>
          <w:rFonts w:ascii="Verdana" w:hAnsi="Verdana"/>
          <w:sz w:val="18"/>
          <w:szCs w:val="18"/>
        </w:rPr>
        <w:t xml:space="preserve"> (s/n), y se registra la renuncia explícita de Luis </w:t>
      </w:r>
      <w:proofErr w:type="spellStart"/>
      <w:r>
        <w:rPr>
          <w:rFonts w:ascii="Verdana" w:hAnsi="Verdana"/>
          <w:sz w:val="18"/>
          <w:szCs w:val="18"/>
        </w:rPr>
        <w:t>Gurovic</w:t>
      </w:r>
      <w:proofErr w:type="spellEnd"/>
      <w:r>
        <w:rPr>
          <w:rFonts w:ascii="Verdana" w:hAnsi="Verdana"/>
          <w:sz w:val="18"/>
          <w:szCs w:val="18"/>
        </w:rPr>
        <w:t xml:space="preserve"> (28).</w:t>
      </w:r>
    </w:p>
  </w:footnote>
  <w:footnote w:id="2">
    <w:p w14:paraId="0BA98317" w14:textId="77777777" w:rsidR="00FC1453" w:rsidRPr="004E0499" w:rsidRDefault="00FC1453" w:rsidP="00FA2476">
      <w:pPr>
        <w:pStyle w:val="Textonotapie"/>
      </w:pPr>
      <w:r>
        <w:rPr>
          <w:rStyle w:val="Refdenotaalpie"/>
        </w:rPr>
        <w:footnoteRef/>
      </w:r>
      <w:r>
        <w:t xml:space="preserve"> </w:t>
      </w:r>
      <w:r>
        <w:t>Activos en el sentido que los académicos no han sido inhabilitados oficialmente y que están en condiciones de participar.</w:t>
      </w:r>
    </w:p>
  </w:footnote>
  <w:footnote w:id="3">
    <w:p w14:paraId="0116C201" w14:textId="77777777" w:rsidR="00FC1453" w:rsidRPr="009912AE" w:rsidRDefault="00FC1453" w:rsidP="00FA2476">
      <w:pPr>
        <w:spacing w:after="0" w:line="240" w:lineRule="auto"/>
        <w:rPr>
          <w:rFonts w:ascii="Verdana" w:hAnsi="Verdana" w:cs="Arial"/>
          <w:lang w:val="es-MX"/>
        </w:rPr>
      </w:pPr>
      <w:r>
        <w:rPr>
          <w:rStyle w:val="Refdenotaalpie"/>
        </w:rPr>
        <w:footnoteRef/>
      </w:r>
      <w:r>
        <w:t xml:space="preserve"> </w:t>
      </w:r>
      <w:r>
        <w:t xml:space="preserve">Números vacantes: </w:t>
      </w:r>
      <w:r w:rsidRPr="009912AE">
        <w:rPr>
          <w:rFonts w:ascii="Verdana" w:hAnsi="Verdana" w:cs="Arial"/>
          <w:sz w:val="18"/>
          <w:szCs w:val="18"/>
          <w:lang w:val="es-MX"/>
        </w:rPr>
        <w:t xml:space="preserve">14, </w:t>
      </w:r>
      <w:r>
        <w:rPr>
          <w:rFonts w:ascii="Verdana" w:hAnsi="Verdana" w:cs="Arial"/>
          <w:sz w:val="18"/>
          <w:szCs w:val="18"/>
          <w:lang w:val="es-MX"/>
        </w:rPr>
        <w:t xml:space="preserve">28, </w:t>
      </w:r>
      <w:r w:rsidRPr="009912AE">
        <w:rPr>
          <w:rFonts w:ascii="Verdana" w:hAnsi="Verdana" w:cs="Arial"/>
          <w:sz w:val="18"/>
          <w:szCs w:val="18"/>
          <w:lang w:val="es-MX"/>
        </w:rPr>
        <w:t>32</w:t>
      </w:r>
      <w:r>
        <w:rPr>
          <w:rFonts w:ascii="Verdana" w:hAnsi="Verdana" w:cs="Arial"/>
          <w:sz w:val="18"/>
          <w:szCs w:val="18"/>
          <w:lang w:val="es-MX"/>
        </w:rPr>
        <w:t>,</w:t>
      </w:r>
      <w:r w:rsidRPr="009912AE">
        <w:rPr>
          <w:rFonts w:ascii="Verdana" w:hAnsi="Verdana" w:cs="Arial"/>
          <w:sz w:val="18"/>
          <w:szCs w:val="18"/>
          <w:lang w:val="es-MX"/>
        </w:rPr>
        <w:t xml:space="preserve"> </w:t>
      </w:r>
      <w:r>
        <w:rPr>
          <w:rFonts w:ascii="Verdana" w:hAnsi="Verdana" w:cs="Arial"/>
          <w:sz w:val="18"/>
          <w:szCs w:val="18"/>
          <w:lang w:val="es-MX"/>
        </w:rPr>
        <w:t>49 y 50.</w:t>
      </w:r>
    </w:p>
  </w:footnote>
  <w:footnote w:id="4">
    <w:p w14:paraId="01E5F7B7" w14:textId="77777777" w:rsidR="00FC1453" w:rsidRPr="004752F0" w:rsidRDefault="00FC1453" w:rsidP="00FA2476">
      <w:pPr>
        <w:pStyle w:val="Textonotapie"/>
      </w:pPr>
      <w:r>
        <w:rPr>
          <w:rStyle w:val="Refdenotaalpie"/>
        </w:rPr>
        <w:footnoteRef/>
      </w:r>
      <w:r>
        <w:t xml:space="preserve"> </w:t>
      </w:r>
      <w:r>
        <w:t>Aquellos con sus cuotas al día al 31 de diciembre 2019.</w:t>
      </w:r>
    </w:p>
  </w:footnote>
  <w:footnote w:id="5">
    <w:p w14:paraId="151588E9" w14:textId="77777777" w:rsidR="00FC1453" w:rsidRPr="00946057" w:rsidRDefault="00FC1453" w:rsidP="00054BA0">
      <w:pPr>
        <w:pStyle w:val="Textonotapie"/>
      </w:pPr>
      <w:r>
        <w:rPr>
          <w:rStyle w:val="Refdenotaalpie"/>
        </w:rPr>
        <w:footnoteRef/>
      </w:r>
      <w:r>
        <w:t xml:space="preserve"> </w:t>
      </w:r>
      <w:r>
        <w:t>El listado excluye al Presidente E. Acevedo que opta por continuar participando en el Directorio como Presidente saliente, a los académicos correspondientes, a los Directores que no son renovados en la próxima elección y a los académicos que no están al día con el pago de sus cuotas al 31/12/2018.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98321"/>
      <w:docPartObj>
        <w:docPartGallery w:val="Page Numbers (Top of Page)"/>
        <w:docPartUnique/>
      </w:docPartObj>
    </w:sdtPr>
    <w:sdtEndPr/>
    <w:sdtContent>
      <w:p w14:paraId="32CCAC8E" w14:textId="77777777" w:rsidR="00FC1453" w:rsidRDefault="00FC1453">
        <w:pPr>
          <w:pStyle w:val="Encabezado"/>
          <w:jc w:val="right"/>
        </w:pPr>
        <w:r>
          <w:fldChar w:fldCharType="begin"/>
        </w:r>
        <w:r>
          <w:instrText>PAGE   \* MERGEFORMAT</w:instrText>
        </w:r>
        <w:r>
          <w:fldChar w:fldCharType="separate"/>
        </w:r>
        <w:r w:rsidR="000A3F57">
          <w:rPr>
            <w:noProof/>
          </w:rPr>
          <w:t>1</w:t>
        </w:r>
        <w:r>
          <w:fldChar w:fldCharType="end"/>
        </w:r>
      </w:p>
    </w:sdtContent>
  </w:sdt>
  <w:p w14:paraId="71048B97" w14:textId="77777777" w:rsidR="00FC1453" w:rsidRDefault="00FC145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1140BE"/>
    <w:multiLevelType w:val="hybridMultilevel"/>
    <w:tmpl w:val="098A71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75859D5"/>
    <w:multiLevelType w:val="hybridMultilevel"/>
    <w:tmpl w:val="D102D3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5">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BA25ED"/>
    <w:multiLevelType w:val="hybridMultilevel"/>
    <w:tmpl w:val="5AFE3A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5"/>
  </w:num>
  <w:num w:numId="6">
    <w:abstractNumId w:val="10"/>
  </w:num>
  <w:num w:numId="7">
    <w:abstractNumId w:val="3"/>
  </w:num>
  <w:num w:numId="8">
    <w:abstractNumId w:val="0"/>
  </w:num>
  <w:num w:numId="9">
    <w:abstractNumId w:val="9"/>
  </w:num>
  <w:num w:numId="10">
    <w:abstractNumId w:val="7"/>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E"/>
    <w:rsid w:val="0001094E"/>
    <w:rsid w:val="00017DC8"/>
    <w:rsid w:val="000248BD"/>
    <w:rsid w:val="00032F23"/>
    <w:rsid w:val="00034EF5"/>
    <w:rsid w:val="0003715E"/>
    <w:rsid w:val="00037E5D"/>
    <w:rsid w:val="00042405"/>
    <w:rsid w:val="00042A1B"/>
    <w:rsid w:val="00045018"/>
    <w:rsid w:val="00046A1C"/>
    <w:rsid w:val="000502CD"/>
    <w:rsid w:val="00054BA0"/>
    <w:rsid w:val="000622D5"/>
    <w:rsid w:val="00064A17"/>
    <w:rsid w:val="00064E88"/>
    <w:rsid w:val="00070A52"/>
    <w:rsid w:val="00071DFD"/>
    <w:rsid w:val="00076C79"/>
    <w:rsid w:val="00077D04"/>
    <w:rsid w:val="0008299E"/>
    <w:rsid w:val="00085EB4"/>
    <w:rsid w:val="000871C4"/>
    <w:rsid w:val="00087345"/>
    <w:rsid w:val="000967E2"/>
    <w:rsid w:val="00097777"/>
    <w:rsid w:val="000A27E7"/>
    <w:rsid w:val="000A3F57"/>
    <w:rsid w:val="000A409C"/>
    <w:rsid w:val="000A418B"/>
    <w:rsid w:val="000A525A"/>
    <w:rsid w:val="000A5522"/>
    <w:rsid w:val="000B01EF"/>
    <w:rsid w:val="000B402F"/>
    <w:rsid w:val="000C29F0"/>
    <w:rsid w:val="000D4CA5"/>
    <w:rsid w:val="000D520C"/>
    <w:rsid w:val="000E1424"/>
    <w:rsid w:val="000F2A3C"/>
    <w:rsid w:val="000F44A0"/>
    <w:rsid w:val="000F44E8"/>
    <w:rsid w:val="000F6B66"/>
    <w:rsid w:val="0011028E"/>
    <w:rsid w:val="001113F6"/>
    <w:rsid w:val="001115B2"/>
    <w:rsid w:val="00114C97"/>
    <w:rsid w:val="001278A8"/>
    <w:rsid w:val="001361C0"/>
    <w:rsid w:val="001412AB"/>
    <w:rsid w:val="001415E2"/>
    <w:rsid w:val="00147369"/>
    <w:rsid w:val="00147A3D"/>
    <w:rsid w:val="00154A03"/>
    <w:rsid w:val="001604E6"/>
    <w:rsid w:val="0016179D"/>
    <w:rsid w:val="00176363"/>
    <w:rsid w:val="0018045E"/>
    <w:rsid w:val="00181464"/>
    <w:rsid w:val="00181DBE"/>
    <w:rsid w:val="00197B67"/>
    <w:rsid w:val="001A4B71"/>
    <w:rsid w:val="001A6734"/>
    <w:rsid w:val="001B0E78"/>
    <w:rsid w:val="001C1AC6"/>
    <w:rsid w:val="001C4348"/>
    <w:rsid w:val="001D04F0"/>
    <w:rsid w:val="001D3A4C"/>
    <w:rsid w:val="001D4B4F"/>
    <w:rsid w:val="001D56A6"/>
    <w:rsid w:val="001E22CC"/>
    <w:rsid w:val="001E5432"/>
    <w:rsid w:val="001E75B3"/>
    <w:rsid w:val="001F0C68"/>
    <w:rsid w:val="001F0E66"/>
    <w:rsid w:val="00201E48"/>
    <w:rsid w:val="00212749"/>
    <w:rsid w:val="00223266"/>
    <w:rsid w:val="00230135"/>
    <w:rsid w:val="00231B90"/>
    <w:rsid w:val="00233D65"/>
    <w:rsid w:val="00237581"/>
    <w:rsid w:val="00241CB7"/>
    <w:rsid w:val="00242811"/>
    <w:rsid w:val="002477F3"/>
    <w:rsid w:val="00251CC2"/>
    <w:rsid w:val="002545BB"/>
    <w:rsid w:val="0025493A"/>
    <w:rsid w:val="00254A12"/>
    <w:rsid w:val="00260E28"/>
    <w:rsid w:val="00261CDF"/>
    <w:rsid w:val="002654DA"/>
    <w:rsid w:val="002658F3"/>
    <w:rsid w:val="00265B4D"/>
    <w:rsid w:val="00271350"/>
    <w:rsid w:val="002758EB"/>
    <w:rsid w:val="00277DA5"/>
    <w:rsid w:val="00283146"/>
    <w:rsid w:val="002914DC"/>
    <w:rsid w:val="002941F6"/>
    <w:rsid w:val="002958EB"/>
    <w:rsid w:val="00296033"/>
    <w:rsid w:val="002A0E4A"/>
    <w:rsid w:val="002A27B8"/>
    <w:rsid w:val="002A5BD7"/>
    <w:rsid w:val="002B4941"/>
    <w:rsid w:val="002B7445"/>
    <w:rsid w:val="002C3CDA"/>
    <w:rsid w:val="002D692E"/>
    <w:rsid w:val="002E3CD6"/>
    <w:rsid w:val="002E5591"/>
    <w:rsid w:val="002F097B"/>
    <w:rsid w:val="002F131C"/>
    <w:rsid w:val="002F307F"/>
    <w:rsid w:val="002F6951"/>
    <w:rsid w:val="00311C3C"/>
    <w:rsid w:val="00314B7B"/>
    <w:rsid w:val="00315693"/>
    <w:rsid w:val="00316FFB"/>
    <w:rsid w:val="0031769A"/>
    <w:rsid w:val="003201C2"/>
    <w:rsid w:val="00323600"/>
    <w:rsid w:val="00330764"/>
    <w:rsid w:val="00331123"/>
    <w:rsid w:val="00335997"/>
    <w:rsid w:val="003455F0"/>
    <w:rsid w:val="003464AE"/>
    <w:rsid w:val="00347FBA"/>
    <w:rsid w:val="003506DD"/>
    <w:rsid w:val="00352779"/>
    <w:rsid w:val="00360CCE"/>
    <w:rsid w:val="003650E6"/>
    <w:rsid w:val="003675CC"/>
    <w:rsid w:val="00372A01"/>
    <w:rsid w:val="00373CEF"/>
    <w:rsid w:val="00376876"/>
    <w:rsid w:val="00380E98"/>
    <w:rsid w:val="00380F2E"/>
    <w:rsid w:val="00385BD3"/>
    <w:rsid w:val="00385E7B"/>
    <w:rsid w:val="003909E5"/>
    <w:rsid w:val="00395F3C"/>
    <w:rsid w:val="00396C1B"/>
    <w:rsid w:val="003A1DC2"/>
    <w:rsid w:val="003A5ECF"/>
    <w:rsid w:val="003C02A7"/>
    <w:rsid w:val="003C5D64"/>
    <w:rsid w:val="003D0AE4"/>
    <w:rsid w:val="003D3767"/>
    <w:rsid w:val="003E66DD"/>
    <w:rsid w:val="003E7D1C"/>
    <w:rsid w:val="003F2469"/>
    <w:rsid w:val="003F47B8"/>
    <w:rsid w:val="003F56DC"/>
    <w:rsid w:val="0040025C"/>
    <w:rsid w:val="00404545"/>
    <w:rsid w:val="00405962"/>
    <w:rsid w:val="00405E39"/>
    <w:rsid w:val="00406E5B"/>
    <w:rsid w:val="00420670"/>
    <w:rsid w:val="00425986"/>
    <w:rsid w:val="00446B14"/>
    <w:rsid w:val="00447DC2"/>
    <w:rsid w:val="00450749"/>
    <w:rsid w:val="0045196C"/>
    <w:rsid w:val="00453E2E"/>
    <w:rsid w:val="00462AA2"/>
    <w:rsid w:val="00465D26"/>
    <w:rsid w:val="0047441F"/>
    <w:rsid w:val="00474690"/>
    <w:rsid w:val="004763D3"/>
    <w:rsid w:val="004910AA"/>
    <w:rsid w:val="004926C3"/>
    <w:rsid w:val="0049340B"/>
    <w:rsid w:val="004A159F"/>
    <w:rsid w:val="004A1EBF"/>
    <w:rsid w:val="004A3D4B"/>
    <w:rsid w:val="004B006C"/>
    <w:rsid w:val="004B17DC"/>
    <w:rsid w:val="004B37E8"/>
    <w:rsid w:val="004B7ADE"/>
    <w:rsid w:val="004C4E63"/>
    <w:rsid w:val="004C60EA"/>
    <w:rsid w:val="004C7E91"/>
    <w:rsid w:val="004D20D3"/>
    <w:rsid w:val="004D7B43"/>
    <w:rsid w:val="004E1292"/>
    <w:rsid w:val="004E4CFA"/>
    <w:rsid w:val="004E7D45"/>
    <w:rsid w:val="004F0BB5"/>
    <w:rsid w:val="00502729"/>
    <w:rsid w:val="00502773"/>
    <w:rsid w:val="0050488F"/>
    <w:rsid w:val="00506527"/>
    <w:rsid w:val="00510481"/>
    <w:rsid w:val="00515908"/>
    <w:rsid w:val="00517CC2"/>
    <w:rsid w:val="00517DB0"/>
    <w:rsid w:val="00520DB9"/>
    <w:rsid w:val="00521F43"/>
    <w:rsid w:val="005233DD"/>
    <w:rsid w:val="005352C1"/>
    <w:rsid w:val="00535F68"/>
    <w:rsid w:val="00543572"/>
    <w:rsid w:val="005438F4"/>
    <w:rsid w:val="00543C84"/>
    <w:rsid w:val="005507E9"/>
    <w:rsid w:val="00552AD6"/>
    <w:rsid w:val="00556543"/>
    <w:rsid w:val="00557FCE"/>
    <w:rsid w:val="005707CB"/>
    <w:rsid w:val="00574E98"/>
    <w:rsid w:val="00582218"/>
    <w:rsid w:val="0058632C"/>
    <w:rsid w:val="00590674"/>
    <w:rsid w:val="0059209B"/>
    <w:rsid w:val="005A0C15"/>
    <w:rsid w:val="005A649B"/>
    <w:rsid w:val="005A70DC"/>
    <w:rsid w:val="005B6735"/>
    <w:rsid w:val="005B7D2C"/>
    <w:rsid w:val="005C7090"/>
    <w:rsid w:val="005D0937"/>
    <w:rsid w:val="005D589E"/>
    <w:rsid w:val="005E008C"/>
    <w:rsid w:val="005E35FA"/>
    <w:rsid w:val="005E62A9"/>
    <w:rsid w:val="005F090F"/>
    <w:rsid w:val="005F5E04"/>
    <w:rsid w:val="00611088"/>
    <w:rsid w:val="006120C8"/>
    <w:rsid w:val="006156F9"/>
    <w:rsid w:val="006236BA"/>
    <w:rsid w:val="00624ADC"/>
    <w:rsid w:val="00625052"/>
    <w:rsid w:val="00640D7B"/>
    <w:rsid w:val="00646BF3"/>
    <w:rsid w:val="00647E37"/>
    <w:rsid w:val="0065174A"/>
    <w:rsid w:val="00651AFB"/>
    <w:rsid w:val="00652C80"/>
    <w:rsid w:val="0066085E"/>
    <w:rsid w:val="006701BF"/>
    <w:rsid w:val="00673DF9"/>
    <w:rsid w:val="00674D34"/>
    <w:rsid w:val="006824C3"/>
    <w:rsid w:val="00684428"/>
    <w:rsid w:val="0069022A"/>
    <w:rsid w:val="00694142"/>
    <w:rsid w:val="00694647"/>
    <w:rsid w:val="0069528B"/>
    <w:rsid w:val="006955B0"/>
    <w:rsid w:val="00697665"/>
    <w:rsid w:val="006A0A72"/>
    <w:rsid w:val="006A13B0"/>
    <w:rsid w:val="006A2829"/>
    <w:rsid w:val="006A3280"/>
    <w:rsid w:val="006A6471"/>
    <w:rsid w:val="006B30AF"/>
    <w:rsid w:val="006B4406"/>
    <w:rsid w:val="006B7925"/>
    <w:rsid w:val="006C2DE8"/>
    <w:rsid w:val="006C4392"/>
    <w:rsid w:val="006C658B"/>
    <w:rsid w:val="006C734D"/>
    <w:rsid w:val="006D446F"/>
    <w:rsid w:val="006D70A9"/>
    <w:rsid w:val="006E0B43"/>
    <w:rsid w:val="006E6F0F"/>
    <w:rsid w:val="006F2324"/>
    <w:rsid w:val="00702DE8"/>
    <w:rsid w:val="00707A37"/>
    <w:rsid w:val="00715BD9"/>
    <w:rsid w:val="0072038F"/>
    <w:rsid w:val="00723804"/>
    <w:rsid w:val="0072551B"/>
    <w:rsid w:val="007269CB"/>
    <w:rsid w:val="007374EF"/>
    <w:rsid w:val="00740163"/>
    <w:rsid w:val="007411D8"/>
    <w:rsid w:val="007531A9"/>
    <w:rsid w:val="00756E67"/>
    <w:rsid w:val="00757930"/>
    <w:rsid w:val="007629E7"/>
    <w:rsid w:val="0076342E"/>
    <w:rsid w:val="00763E3B"/>
    <w:rsid w:val="00765AA4"/>
    <w:rsid w:val="00766891"/>
    <w:rsid w:val="00783066"/>
    <w:rsid w:val="007862DE"/>
    <w:rsid w:val="007913F9"/>
    <w:rsid w:val="00796A82"/>
    <w:rsid w:val="00797046"/>
    <w:rsid w:val="007A6297"/>
    <w:rsid w:val="007A7715"/>
    <w:rsid w:val="007C2992"/>
    <w:rsid w:val="007C3C97"/>
    <w:rsid w:val="007C52ED"/>
    <w:rsid w:val="007C7234"/>
    <w:rsid w:val="007C7669"/>
    <w:rsid w:val="007D2B89"/>
    <w:rsid w:val="007E137E"/>
    <w:rsid w:val="007F7F51"/>
    <w:rsid w:val="00800766"/>
    <w:rsid w:val="00800871"/>
    <w:rsid w:val="00800FE2"/>
    <w:rsid w:val="00816D8A"/>
    <w:rsid w:val="00831D64"/>
    <w:rsid w:val="008368EF"/>
    <w:rsid w:val="00842B4C"/>
    <w:rsid w:val="008543FE"/>
    <w:rsid w:val="00854BD9"/>
    <w:rsid w:val="00856CF6"/>
    <w:rsid w:val="00856D97"/>
    <w:rsid w:val="008624C5"/>
    <w:rsid w:val="0087273B"/>
    <w:rsid w:val="00891202"/>
    <w:rsid w:val="00893BF4"/>
    <w:rsid w:val="0089526D"/>
    <w:rsid w:val="00895BE4"/>
    <w:rsid w:val="00896984"/>
    <w:rsid w:val="0089740B"/>
    <w:rsid w:val="008A0B3E"/>
    <w:rsid w:val="008A3104"/>
    <w:rsid w:val="008A58FB"/>
    <w:rsid w:val="008A6839"/>
    <w:rsid w:val="008A79F6"/>
    <w:rsid w:val="008B0D8C"/>
    <w:rsid w:val="008B24C8"/>
    <w:rsid w:val="008B5B57"/>
    <w:rsid w:val="008C1A54"/>
    <w:rsid w:val="008C287C"/>
    <w:rsid w:val="008D059E"/>
    <w:rsid w:val="008D4187"/>
    <w:rsid w:val="008E320E"/>
    <w:rsid w:val="008E55D9"/>
    <w:rsid w:val="008F2095"/>
    <w:rsid w:val="008F6AB7"/>
    <w:rsid w:val="00902735"/>
    <w:rsid w:val="00902857"/>
    <w:rsid w:val="00903A70"/>
    <w:rsid w:val="0090463A"/>
    <w:rsid w:val="009075DB"/>
    <w:rsid w:val="009171DA"/>
    <w:rsid w:val="00921503"/>
    <w:rsid w:val="009278DB"/>
    <w:rsid w:val="00935AD7"/>
    <w:rsid w:val="00962B40"/>
    <w:rsid w:val="0097358D"/>
    <w:rsid w:val="0099731B"/>
    <w:rsid w:val="009A1501"/>
    <w:rsid w:val="009A2377"/>
    <w:rsid w:val="009A58B6"/>
    <w:rsid w:val="009A61FB"/>
    <w:rsid w:val="009B021F"/>
    <w:rsid w:val="009B157E"/>
    <w:rsid w:val="009B5FDE"/>
    <w:rsid w:val="009C374F"/>
    <w:rsid w:val="009C7885"/>
    <w:rsid w:val="009C7F52"/>
    <w:rsid w:val="009D3187"/>
    <w:rsid w:val="009D536A"/>
    <w:rsid w:val="009D74EE"/>
    <w:rsid w:val="009E59C2"/>
    <w:rsid w:val="009E5F12"/>
    <w:rsid w:val="009F08BA"/>
    <w:rsid w:val="009F1CBA"/>
    <w:rsid w:val="009F277C"/>
    <w:rsid w:val="009F7288"/>
    <w:rsid w:val="00A02F3C"/>
    <w:rsid w:val="00A04B1F"/>
    <w:rsid w:val="00A1415B"/>
    <w:rsid w:val="00A1464D"/>
    <w:rsid w:val="00A224EF"/>
    <w:rsid w:val="00A246F4"/>
    <w:rsid w:val="00A41CC2"/>
    <w:rsid w:val="00A4258A"/>
    <w:rsid w:val="00A43093"/>
    <w:rsid w:val="00A47BA1"/>
    <w:rsid w:val="00A54E5F"/>
    <w:rsid w:val="00A554E6"/>
    <w:rsid w:val="00A57CA9"/>
    <w:rsid w:val="00A60228"/>
    <w:rsid w:val="00A629B4"/>
    <w:rsid w:val="00A7238C"/>
    <w:rsid w:val="00A72ACD"/>
    <w:rsid w:val="00A9105E"/>
    <w:rsid w:val="00A9111D"/>
    <w:rsid w:val="00A94004"/>
    <w:rsid w:val="00A95500"/>
    <w:rsid w:val="00A97E0B"/>
    <w:rsid w:val="00AA0AC5"/>
    <w:rsid w:val="00AA4634"/>
    <w:rsid w:val="00AA69FE"/>
    <w:rsid w:val="00AB201C"/>
    <w:rsid w:val="00AB27D9"/>
    <w:rsid w:val="00AB7FC3"/>
    <w:rsid w:val="00AC3FCC"/>
    <w:rsid w:val="00AE3E82"/>
    <w:rsid w:val="00AF697E"/>
    <w:rsid w:val="00B04392"/>
    <w:rsid w:val="00B0739D"/>
    <w:rsid w:val="00B16E72"/>
    <w:rsid w:val="00B21614"/>
    <w:rsid w:val="00B21982"/>
    <w:rsid w:val="00B22666"/>
    <w:rsid w:val="00B25C91"/>
    <w:rsid w:val="00B31C90"/>
    <w:rsid w:val="00B31FF1"/>
    <w:rsid w:val="00B36AC4"/>
    <w:rsid w:val="00B52979"/>
    <w:rsid w:val="00B529E3"/>
    <w:rsid w:val="00B5742F"/>
    <w:rsid w:val="00B71791"/>
    <w:rsid w:val="00B71EB6"/>
    <w:rsid w:val="00B72B28"/>
    <w:rsid w:val="00B73C0E"/>
    <w:rsid w:val="00B81200"/>
    <w:rsid w:val="00B82541"/>
    <w:rsid w:val="00B844C4"/>
    <w:rsid w:val="00B904A9"/>
    <w:rsid w:val="00B96F07"/>
    <w:rsid w:val="00BA0107"/>
    <w:rsid w:val="00BA6203"/>
    <w:rsid w:val="00BA6ACF"/>
    <w:rsid w:val="00BB083C"/>
    <w:rsid w:val="00BB0849"/>
    <w:rsid w:val="00BC0A7C"/>
    <w:rsid w:val="00BC499D"/>
    <w:rsid w:val="00BC521C"/>
    <w:rsid w:val="00BD0BF0"/>
    <w:rsid w:val="00BD0C28"/>
    <w:rsid w:val="00BD18DB"/>
    <w:rsid w:val="00BD40C6"/>
    <w:rsid w:val="00BD50F0"/>
    <w:rsid w:val="00BE1469"/>
    <w:rsid w:val="00BE459C"/>
    <w:rsid w:val="00BF7547"/>
    <w:rsid w:val="00C05021"/>
    <w:rsid w:val="00C076AD"/>
    <w:rsid w:val="00C0776C"/>
    <w:rsid w:val="00C110E0"/>
    <w:rsid w:val="00C15B1C"/>
    <w:rsid w:val="00C15F8F"/>
    <w:rsid w:val="00C246F9"/>
    <w:rsid w:val="00C31421"/>
    <w:rsid w:val="00C329E1"/>
    <w:rsid w:val="00C3395C"/>
    <w:rsid w:val="00C46620"/>
    <w:rsid w:val="00C508F3"/>
    <w:rsid w:val="00C62EC0"/>
    <w:rsid w:val="00C62FFE"/>
    <w:rsid w:val="00C67880"/>
    <w:rsid w:val="00C708C5"/>
    <w:rsid w:val="00C715E6"/>
    <w:rsid w:val="00C73199"/>
    <w:rsid w:val="00C73621"/>
    <w:rsid w:val="00C801F9"/>
    <w:rsid w:val="00C80EC1"/>
    <w:rsid w:val="00C80F39"/>
    <w:rsid w:val="00C81F7A"/>
    <w:rsid w:val="00C85E03"/>
    <w:rsid w:val="00C870B9"/>
    <w:rsid w:val="00C916AA"/>
    <w:rsid w:val="00C91ADF"/>
    <w:rsid w:val="00CA7214"/>
    <w:rsid w:val="00CB091C"/>
    <w:rsid w:val="00CB2A16"/>
    <w:rsid w:val="00CB4D37"/>
    <w:rsid w:val="00CC2BC2"/>
    <w:rsid w:val="00CC41F4"/>
    <w:rsid w:val="00CC7553"/>
    <w:rsid w:val="00CD291E"/>
    <w:rsid w:val="00CD4183"/>
    <w:rsid w:val="00CD6369"/>
    <w:rsid w:val="00CD69E5"/>
    <w:rsid w:val="00CE0E0B"/>
    <w:rsid w:val="00CE0FA1"/>
    <w:rsid w:val="00CE22CA"/>
    <w:rsid w:val="00CE32A5"/>
    <w:rsid w:val="00CF3585"/>
    <w:rsid w:val="00CF5E28"/>
    <w:rsid w:val="00D0207F"/>
    <w:rsid w:val="00D04556"/>
    <w:rsid w:val="00D04B17"/>
    <w:rsid w:val="00D26FCC"/>
    <w:rsid w:val="00D35DC3"/>
    <w:rsid w:val="00D47172"/>
    <w:rsid w:val="00D549DC"/>
    <w:rsid w:val="00D55C29"/>
    <w:rsid w:val="00D62673"/>
    <w:rsid w:val="00D630BA"/>
    <w:rsid w:val="00D658AC"/>
    <w:rsid w:val="00D71099"/>
    <w:rsid w:val="00D73D18"/>
    <w:rsid w:val="00D769DC"/>
    <w:rsid w:val="00D80171"/>
    <w:rsid w:val="00D834C2"/>
    <w:rsid w:val="00D87E41"/>
    <w:rsid w:val="00D91911"/>
    <w:rsid w:val="00D937A5"/>
    <w:rsid w:val="00D95292"/>
    <w:rsid w:val="00D960CE"/>
    <w:rsid w:val="00D96EDF"/>
    <w:rsid w:val="00DA0B28"/>
    <w:rsid w:val="00DA2341"/>
    <w:rsid w:val="00DA40D8"/>
    <w:rsid w:val="00DA71B6"/>
    <w:rsid w:val="00DB0D5C"/>
    <w:rsid w:val="00DC1CE5"/>
    <w:rsid w:val="00DE135D"/>
    <w:rsid w:val="00DE7880"/>
    <w:rsid w:val="00DF0BD1"/>
    <w:rsid w:val="00DF261B"/>
    <w:rsid w:val="00DF2BEE"/>
    <w:rsid w:val="00E05E52"/>
    <w:rsid w:val="00E155BB"/>
    <w:rsid w:val="00E1654D"/>
    <w:rsid w:val="00E27E78"/>
    <w:rsid w:val="00E30547"/>
    <w:rsid w:val="00E30915"/>
    <w:rsid w:val="00E37F69"/>
    <w:rsid w:val="00E40176"/>
    <w:rsid w:val="00E41755"/>
    <w:rsid w:val="00E45643"/>
    <w:rsid w:val="00E57CAA"/>
    <w:rsid w:val="00E6381F"/>
    <w:rsid w:val="00E71EEF"/>
    <w:rsid w:val="00E76474"/>
    <w:rsid w:val="00E81188"/>
    <w:rsid w:val="00EA365F"/>
    <w:rsid w:val="00EA4C33"/>
    <w:rsid w:val="00EA6E02"/>
    <w:rsid w:val="00EB2230"/>
    <w:rsid w:val="00EB7DAD"/>
    <w:rsid w:val="00EC0166"/>
    <w:rsid w:val="00EC4A4F"/>
    <w:rsid w:val="00EC6F97"/>
    <w:rsid w:val="00EC7E75"/>
    <w:rsid w:val="00ED0991"/>
    <w:rsid w:val="00ED5D9C"/>
    <w:rsid w:val="00EE3480"/>
    <w:rsid w:val="00EF17A0"/>
    <w:rsid w:val="00EF1C27"/>
    <w:rsid w:val="00F02443"/>
    <w:rsid w:val="00F11705"/>
    <w:rsid w:val="00F11A56"/>
    <w:rsid w:val="00F15EA2"/>
    <w:rsid w:val="00F226AF"/>
    <w:rsid w:val="00F23702"/>
    <w:rsid w:val="00F23985"/>
    <w:rsid w:val="00F30BEA"/>
    <w:rsid w:val="00F30CAC"/>
    <w:rsid w:val="00F404BD"/>
    <w:rsid w:val="00F41B29"/>
    <w:rsid w:val="00F42010"/>
    <w:rsid w:val="00F5053D"/>
    <w:rsid w:val="00F51BC2"/>
    <w:rsid w:val="00F5371A"/>
    <w:rsid w:val="00F53DF0"/>
    <w:rsid w:val="00F60BA8"/>
    <w:rsid w:val="00F61E8B"/>
    <w:rsid w:val="00F63DCD"/>
    <w:rsid w:val="00F66891"/>
    <w:rsid w:val="00F76B5A"/>
    <w:rsid w:val="00F80541"/>
    <w:rsid w:val="00F807C0"/>
    <w:rsid w:val="00F87338"/>
    <w:rsid w:val="00F92538"/>
    <w:rsid w:val="00FA2476"/>
    <w:rsid w:val="00FA6989"/>
    <w:rsid w:val="00FB147E"/>
    <w:rsid w:val="00FB44AA"/>
    <w:rsid w:val="00FB6854"/>
    <w:rsid w:val="00FC1453"/>
    <w:rsid w:val="00FC7877"/>
    <w:rsid w:val="00FD281C"/>
    <w:rsid w:val="00FD324E"/>
    <w:rsid w:val="00FE1564"/>
    <w:rsid w:val="00FE2C07"/>
    <w:rsid w:val="00FE3C43"/>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D7864458-86C0-4361-A64C-C502A525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tulodeTDC">
    <w:name w:val="TOC Heading"/>
    <w:basedOn w:val="Ttulo1"/>
    <w:next w:val="Normal"/>
    <w:uiPriority w:val="39"/>
    <w:unhideWhenUsed/>
    <w:qFormat/>
    <w:rsid w:val="005D589E"/>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fborquez@udec.cl" TargetMode="External"/><Relationship Id="rId14" Type="http://schemas.openxmlformats.org/officeDocument/2006/relationships/hyperlink" Target="mailto:francisco.brzovic@gmail.com" TargetMode="External"/><Relationship Id="rId15" Type="http://schemas.openxmlformats.org/officeDocument/2006/relationships/hyperlink" Target="mailto:crcafati@gmail.com" TargetMode="External"/><Relationship Id="rId16" Type="http://schemas.openxmlformats.org/officeDocument/2006/relationships/hyperlink" Target="http://www.academiaagronomica.cl/alberto-guillermo-cubillos-plaza/" TargetMode="External"/><Relationship Id="rId17" Type="http://schemas.openxmlformats.org/officeDocument/2006/relationships/hyperlink" Target="mailto:agcubillos@gmail.com" TargetMode="External"/><Relationship Id="rId18" Type="http://schemas.openxmlformats.org/officeDocument/2006/relationships/hyperlink" Target="mailto:edoussou@uta.cl" TargetMode="External"/><Relationship Id="rId19" Type="http://schemas.openxmlformats.org/officeDocument/2006/relationships/hyperlink" Target="http://www.academiaagronomica.cl/nicolo-gligo-viel/" TargetMode="External"/><Relationship Id="rId63" Type="http://schemas.openxmlformats.org/officeDocument/2006/relationships/hyperlink" Target="http://www.academiaagronomica.cl/alberto-guillermo-cubillos-plaza/" TargetMode="External"/><Relationship Id="rId64" Type="http://schemas.openxmlformats.org/officeDocument/2006/relationships/hyperlink" Target="http://www.academiaagronomica.cl/nicolo-gligo-viel/" TargetMode="External"/><Relationship Id="rId65" Type="http://schemas.openxmlformats.org/officeDocument/2006/relationships/hyperlink" Target="http://www.academiaagronomica.cl/orlando-morales-valencia/" TargetMode="External"/><Relationship Id="rId66" Type="http://schemas.openxmlformats.org/officeDocument/2006/relationships/hyperlink" Target="http://www.academiaagronomica.cl/alejandro-violic-martinovic/"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mailto:cwernli@u.uchile.cl" TargetMode="External"/><Relationship Id="rId51" Type="http://schemas.openxmlformats.org/officeDocument/2006/relationships/hyperlink" Target="mailto:jkalazic11@gmail.com" TargetMode="External"/><Relationship Id="rId52" Type="http://schemas.openxmlformats.org/officeDocument/2006/relationships/hyperlink" Target="mailto:ahargrea@uc.cl" TargetMode="External"/><Relationship Id="rId53" Type="http://schemas.openxmlformats.org/officeDocument/2006/relationships/hyperlink" Target="mailto:aschwember@uc.cl" TargetMode="External"/><Relationship Id="rId54" Type="http://schemas.openxmlformats.org/officeDocument/2006/relationships/hyperlink" Target="mailto:pcaligari@utalca.cl" TargetMode="External"/><Relationship Id="rId55" Type="http://schemas.openxmlformats.org/officeDocument/2006/relationships/hyperlink" Target="mailto:gcarrasc@utalca.cl" TargetMode="External"/><Relationship Id="rId56" Type="http://schemas.openxmlformats.org/officeDocument/2006/relationships/hyperlink" Target="mailto:ncovacev@inia.cl" TargetMode="External"/><Relationship Id="rId57" Type="http://schemas.openxmlformats.org/officeDocument/2006/relationships/hyperlink" Target="mailto:adelpozo@utalca.cl" TargetMode="External"/><Relationship Id="rId58" Type="http://schemas.openxmlformats.org/officeDocument/2006/relationships/hyperlink" Target="mailto:sergionome@gmail.com" TargetMode="External"/><Relationship Id="rId59" Type="http://schemas.openxmlformats.org/officeDocument/2006/relationships/hyperlink" Target="http://www.academiaagronomica.cl/alberto-guillermo-cubillos-plaza/" TargetMode="External"/><Relationship Id="rId40" Type="http://schemas.openxmlformats.org/officeDocument/2006/relationships/hyperlink" Target="mailto:fsantiba@uchile.cl" TargetMode="External"/><Relationship Id="rId41" Type="http://schemas.openxmlformats.org/officeDocument/2006/relationships/hyperlink" Target="mailto:msilvagenneville@gmail.com" TargetMode="External"/><Relationship Id="rId42" Type="http://schemas.openxmlformats.org/officeDocument/2006/relationships/hyperlink" Target="mailto:pedro.undurraga@pucv.cl" TargetMode="External"/><Relationship Id="rId43" Type="http://schemas.openxmlformats.org/officeDocument/2006/relationships/hyperlink" Target="mailto:albertovaldesf@gmail.com" TargetMode="External"/><Relationship Id="rId44" Type="http://schemas.openxmlformats.org/officeDocument/2006/relationships/hyperlink" Target="mailto:eduardovenezianleigh@gmail.com" TargetMode="External"/><Relationship Id="rId45" Type="http://schemas.openxmlformats.org/officeDocument/2006/relationships/hyperlink" Target="mailto:parce@bio.uc.cl" TargetMode="External"/><Relationship Id="rId46" Type="http://schemas.openxmlformats.org/officeDocument/2006/relationships/hyperlink" Target="mailto:fbas@uc.cl" TargetMode="External"/><Relationship Id="rId47" Type="http://schemas.openxmlformats.org/officeDocument/2006/relationships/hyperlink" Target="mailto:raulcanasc@gmail.com" TargetMode="External"/><Relationship Id="rId48" Type="http://schemas.openxmlformats.org/officeDocument/2006/relationships/hyperlink" Target="mailto:jidc@uc.cl" TargetMode="External"/><Relationship Id="rId49" Type="http://schemas.openxmlformats.org/officeDocument/2006/relationships/hyperlink" Target="mailto:levi.mansur@pucv.c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30" Type="http://schemas.openxmlformats.org/officeDocument/2006/relationships/hyperlink" Target="mailto:ebordeu@uc.cl" TargetMode="External"/><Relationship Id="rId31" Type="http://schemas.openxmlformats.org/officeDocument/2006/relationships/hyperlink" Target="mailto:rnovoasa@gmail.com" TargetMode="External"/><Relationship Id="rId32" Type="http://schemas.openxmlformats.org/officeDocument/2006/relationships/hyperlink" Target="mailto:rachateauneuf@gmail.com" TargetMode="External"/><Relationship Id="rId33" Type="http://schemas.openxmlformats.org/officeDocument/2006/relationships/hyperlink" Target="mailto:felipe@aquitania.cl" TargetMode="External"/><Relationship Id="rId34" Type="http://schemas.openxmlformats.org/officeDocument/2006/relationships/hyperlink" Target="mailto:jgasto@uc.cl" TargetMode="External"/><Relationship Id="rId35" Type="http://schemas.openxmlformats.org/officeDocument/2006/relationships/hyperlink" Target="mailto:ggils@manquehue.net" TargetMode="External"/><Relationship Id="rId36" Type="http://schemas.openxmlformats.org/officeDocument/2006/relationships/hyperlink" Target="mailto:juanizquierdo813@gmail.com" TargetMode="External"/><Relationship Id="rId37" Type="http://schemas.openxmlformats.org/officeDocument/2006/relationships/hyperlink" Target="mailto:blatorre@uc.cl" TargetMode="External"/><Relationship Id="rId38" Type="http://schemas.openxmlformats.org/officeDocument/2006/relationships/hyperlink" Target="mailto:carlosmunozschick@u.uchile.cl" TargetMode="External"/><Relationship Id="rId39" Type="http://schemas.openxmlformats.org/officeDocument/2006/relationships/hyperlink" Target="mailto:philippo@uc.cl" TargetMode="External"/><Relationship Id="rId20" Type="http://schemas.openxmlformats.org/officeDocument/2006/relationships/hyperlink" Target="mailto:ngligo@vtr.net" TargetMode="External"/><Relationship Id="rId21" Type="http://schemas.openxmlformats.org/officeDocument/2006/relationships/hyperlink" Target="mailto:ayuri@utalca.cl" TargetMode="External"/><Relationship Id="rId22" Type="http://schemas.openxmlformats.org/officeDocument/2006/relationships/hyperlink" Target="mailto:mgambardella@uc.cl" TargetMode="External"/><Relationship Id="rId23" Type="http://schemas.openxmlformats.org/officeDocument/2006/relationships/hyperlink" Target="mailto:antoniolizana@uchile.cl" TargetMode="External"/><Relationship Id="rId24" Type="http://schemas.openxmlformats.org/officeDocument/2006/relationships/hyperlink" Target="mailto:gmonten@uc.cl" TargetMode="External"/><Relationship Id="rId25" Type="http://schemas.openxmlformats.org/officeDocument/2006/relationships/hyperlink" Target="http://www.academiaagronomica.cl/orlando-morales-valencia/" TargetMode="External"/><Relationship Id="rId26" Type="http://schemas.openxmlformats.org/officeDocument/2006/relationships/hyperlink" Target="mailto:orlando_moralesvalencia@yahoo.com" TargetMode="External"/><Relationship Id="rId27" Type="http://schemas.openxmlformats.org/officeDocument/2006/relationships/hyperlink" Target="mailto:rneirar@gmail.com" TargetMode="External"/><Relationship Id="rId28" Type="http://schemas.openxmlformats.org/officeDocument/2006/relationships/hyperlink" Target="http://www.academiaagronomica.cl/alejandro-violic-martinovic/" TargetMode="External"/><Relationship Id="rId29" Type="http://schemas.openxmlformats.org/officeDocument/2006/relationships/hyperlink" Target="mailto:violic14@gmail.com" TargetMode="External"/><Relationship Id="rId60" Type="http://schemas.openxmlformats.org/officeDocument/2006/relationships/hyperlink" Target="http://www.academiaagronomica.cl/nicolo-gligo-viel/" TargetMode="External"/><Relationship Id="rId61" Type="http://schemas.openxmlformats.org/officeDocument/2006/relationships/hyperlink" Target="http://www.academiaagronomica.cl/orlando-morales-valencia/" TargetMode="External"/><Relationship Id="rId62" Type="http://schemas.openxmlformats.org/officeDocument/2006/relationships/hyperlink" Target="http://www.academiaagronomica.cl/alejandro-violic-martinovic/" TargetMode="External"/><Relationship Id="rId10" Type="http://schemas.openxmlformats.org/officeDocument/2006/relationships/hyperlink" Target="mailto:eacevedo@uchile.cl" TargetMode="External"/><Relationship Id="rId11" Type="http://schemas.openxmlformats.org/officeDocument/2006/relationships/hyperlink" Target="mailto:aolivare@uchile.cl" TargetMode="External"/><Relationship Id="rId12" Type="http://schemas.openxmlformats.org/officeDocument/2006/relationships/hyperlink" Target="mailto:agolivare@gmai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8393-B66E-6F45-ABB2-39165AE6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3343</Words>
  <Characters>18392</Characters>
  <Application>Microsoft Macintosh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Microsoft Office</cp:lastModifiedBy>
  <cp:revision>2</cp:revision>
  <cp:lastPrinted>2015-04-14T13:10:00Z</cp:lastPrinted>
  <dcterms:created xsi:type="dcterms:W3CDTF">2019-06-02T14:00:00Z</dcterms:created>
  <dcterms:modified xsi:type="dcterms:W3CDTF">2019-06-02T14:00:00Z</dcterms:modified>
</cp:coreProperties>
</file>